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7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关于组织举办“好品山东”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新加坡展示会的通知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各市商务主管部门，有关企业：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为务实推进山东与新加坡经贸合作，持续深化绿色经济、贸易投资、科研创新、互联互通、现代服务等领域合作，拟在新加坡山东周期间，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举办“好品山东”新加坡展示会，全面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展示鲁新经贸合作以及山东好品优品，进一步提升“好品山东”品牌影响力。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现将有关事项通知如下。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一、展会基本情况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名称：“好品山东”新加坡展示会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时间：2024年10月7-9日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地点：新加坡金沙会展中心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展会规模:1320平方米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展示内容：展示会拟采用“3+X”布展模式，设立鲁新经贸合作、山东文旅非遗、济南新旧动能转换起步区等3个特色展示区，“X”展示重点地市的优势产品、特色产品及龙头企业。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二、展区布局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  <w14:ligatures w14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  <w14:ligatures w14:val="none"/>
        </w:rPr>
        <w:t>鲁新经贸合作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14:ligatures w14:val="none"/>
        </w:rPr>
        <w:t>综合展示区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  <w14:ligatures w14:val="none"/>
        </w:rPr>
        <w:t>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  <w14:ligatures w14:val="none"/>
        </w:rPr>
        <w:t>集中展示</w:t>
      </w:r>
      <w:r>
        <w:rPr>
          <w:rFonts w:hint="eastAsia" w:ascii="仿宋_GB2312" w:hAnsi="Times New Roman" w:eastAsia="仿宋_GB2312" w:cs="Times New Roman"/>
          <w:sz w:val="32"/>
          <w:szCs w:val="32"/>
          <w14:ligatures w14:val="none"/>
        </w:rPr>
        <w:t>山东经济社会发展总括、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  <w14:ligatures w14:val="none"/>
        </w:rPr>
        <w:t>新加坡在山东省投资</w:t>
      </w:r>
      <w:r>
        <w:rPr>
          <w:rFonts w:hint="eastAsia" w:ascii="仿宋_GB2312" w:hAnsi="Times New Roman" w:eastAsia="仿宋_GB2312" w:cs="Times New Roman"/>
          <w:sz w:val="32"/>
          <w:szCs w:val="32"/>
          <w14:ligatures w14:val="none"/>
        </w:rPr>
        <w:t>项目成功案例、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  <w14:ligatures w14:val="none"/>
        </w:rPr>
        <w:t>山东省对新加坡</w:t>
      </w:r>
      <w:r>
        <w:rPr>
          <w:rFonts w:hint="eastAsia" w:ascii="仿宋_GB2312" w:hAnsi="Times New Roman" w:eastAsia="仿宋_GB2312" w:cs="Times New Roman"/>
          <w:sz w:val="32"/>
          <w:szCs w:val="32"/>
          <w14:ligatures w14:val="none"/>
        </w:rPr>
        <w:t>投资促进政策解读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  <w14:ligatures w14:val="none"/>
        </w:rPr>
        <w:t>、双方人才交流情况等内容。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  <w14:ligatures w14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14:ligatures w14:val="none"/>
        </w:rPr>
        <w:t>山东文旅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  <w14:ligatures w14:val="none"/>
        </w:rPr>
        <w:t>非遗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14:ligatures w14:val="none"/>
        </w:rPr>
        <w:t>特色展示区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  <w14:ligatures w14:val="none"/>
        </w:rPr>
        <w:t>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  <w14:ligatures w14:val="none"/>
        </w:rPr>
        <w:t>由各地市征集推荐，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  <w14:ligatures w14:val="none"/>
        </w:rPr>
        <w:t>集中</w:t>
      </w:r>
      <w:r>
        <w:rPr>
          <w:rFonts w:hint="eastAsia" w:ascii="仿宋_GB2312" w:hAnsi="Times New Roman" w:eastAsia="仿宋_GB2312" w:cs="Times New Roman"/>
          <w:sz w:val="32"/>
          <w:szCs w:val="32"/>
          <w14:ligatures w14:val="none"/>
        </w:rPr>
        <w:t>展示山东丰富的文化旅游资源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  <w14:ligatures w14:val="none"/>
        </w:rPr>
        <w:t>与</w:t>
      </w:r>
      <w:r>
        <w:rPr>
          <w:rFonts w:hint="eastAsia" w:ascii="仿宋_GB2312" w:hAnsi="Times New Roman" w:eastAsia="仿宋_GB2312" w:cs="Times New Roman"/>
          <w:sz w:val="32"/>
          <w:szCs w:val="32"/>
          <w14:ligatures w14:val="none"/>
        </w:rPr>
        <w:t>非物质文化遗产，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  <w14:ligatures w14:val="none"/>
        </w:rPr>
        <w:t>设品鉴区、展演区、展示区，</w:t>
      </w:r>
      <w:r>
        <w:rPr>
          <w:rFonts w:hint="eastAsia" w:ascii="仿宋_GB2312" w:hAnsi="Times New Roman" w:eastAsia="仿宋_GB2312" w:cs="Times New Roman"/>
          <w:sz w:val="32"/>
          <w:szCs w:val="32"/>
          <w14:ligatures w14:val="none"/>
        </w:rPr>
        <w:t>涵盖山东自然风光、历史文化名城、非物质文化遗产、特色旅游线路及文创产品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  <w14:ligatures w14:val="none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  <w14:ligatures w14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  <w14:ligatures w14:val="none"/>
        </w:rPr>
        <w:t>济南新旧动能转换起步区：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  <w14:ligatures w14:val="none"/>
        </w:rPr>
        <w:t>集中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  <w14:ligatures w14:val="none"/>
        </w:rPr>
        <w:t>展示</w:t>
      </w:r>
      <w:r>
        <w:rPr>
          <w:rFonts w:hint="eastAsia" w:ascii="仿宋_GB2312" w:hAnsi="Times New Roman" w:eastAsia="仿宋_GB2312" w:cs="Times New Roman"/>
          <w:sz w:val="32"/>
          <w:szCs w:val="32"/>
          <w14:ligatures w14:val="none"/>
        </w:rPr>
        <w:t>济南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  <w14:ligatures w14:val="none"/>
        </w:rPr>
        <w:t>起步区</w:t>
      </w:r>
      <w:r>
        <w:rPr>
          <w:rFonts w:hint="eastAsia" w:ascii="仿宋_GB2312" w:hAnsi="Times New Roman" w:eastAsia="仿宋_GB2312" w:cs="Times New Roman"/>
          <w:sz w:val="32"/>
          <w:szCs w:val="32"/>
          <w14:ligatures w14:val="none"/>
        </w:rPr>
        <w:t>与新加坡围绕双向投资、绿色经济与数字经济、科技创新、贸易与互联互通等重点领域，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  <w14:ligatures w14:val="none"/>
        </w:rPr>
        <w:t>建设</w:t>
      </w:r>
      <w:r>
        <w:rPr>
          <w:rFonts w:hint="eastAsia" w:ascii="仿宋_GB2312" w:hAnsi="Times New Roman" w:eastAsia="仿宋_GB2312" w:cs="Times New Roman"/>
          <w:sz w:val="32"/>
          <w:szCs w:val="32"/>
          <w14:ligatures w14:val="none"/>
        </w:rPr>
        <w:t>“中新绿色智慧示范区”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  <w14:ligatures w14:val="none"/>
        </w:rPr>
        <w:t>的成果。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  <w14:ligatures w14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  <w14:ligatures w14:val="none"/>
        </w:rPr>
        <w:t>好品优品地市展示区：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  <w14:ligatures w14:val="none"/>
        </w:rPr>
        <w:t>设立各地级市独立展示平台，集中展示各地城市简介、经济发展情况、产业优势、重大项目、文旅景点及本地代表性企业。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三、参展费用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  <w14:ligatures w14:val="none"/>
        </w:rPr>
        <w:t>为减轻企业负担，省商务厅将对展位费、展位搭建、展品运输等给予补助。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  <w14:ligatures w14:val="none"/>
        </w:rPr>
        <w:t>请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  <w14:ligatures w14:val="none"/>
        </w:rPr>
        <w:t>符合参展要求的特色文旅产品（不少于3种），技术先进、质量过关、展示形式多样的</w:t>
      </w:r>
      <w:r>
        <w:rPr>
          <w:rFonts w:hint="default" w:ascii="仿宋_GB2312" w:hAnsi="Times New Roman" w:eastAsia="仿宋_GB2312" w:cs="Times New Roman"/>
          <w:b/>
          <w:bCs/>
          <w:sz w:val="32"/>
          <w:szCs w:val="32"/>
          <w:lang w:val="en-US" w:eastAsia="zh-CN"/>
          <w14:ligatures w14:val="none"/>
        </w:rPr>
        <w:t>品牌企业和重点企业参展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  <w14:ligatures w14:val="none"/>
        </w:rPr>
        <w:t>，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  <w14:ligatures w14:val="none"/>
        </w:rPr>
        <w:t>利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用我省展会平台深度开拓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新加坡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市场。请于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日前将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地市推荐汇总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表（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按通知要求发至邮箱swjwmk0539@163.com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山东百特展览工程有限公司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联系人: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雷玉东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温燕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电话: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18615173294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18063571897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地市推荐汇总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spacing w:val="-6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"/>
        <w:keepNext w:val="0"/>
        <w:keepLines w:val="0"/>
        <w:widowControl w:val="0"/>
        <w:suppressLineNumbers w:val="0"/>
        <w:autoSpaceDE w:val="0"/>
        <w:autoSpaceDN w:val="0"/>
        <w:spacing w:before="0" w:beforeAutospacing="0" w:line="560" w:lineRule="exact"/>
        <w:ind w:right="0"/>
        <w:jc w:val="left"/>
        <w:rPr>
          <w:rFonts w:hint="default" w:ascii="黑体" w:hAnsi="黑体" w:eastAsia="黑体" w:cs="黑体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-6"/>
          <w:kern w:val="2"/>
          <w:sz w:val="32"/>
          <w:szCs w:val="32"/>
          <w:lang w:val="en-US" w:eastAsia="zh-CN" w:bidi="ar-SA"/>
        </w:rPr>
        <w:t>附件1：</w:t>
      </w:r>
    </w:p>
    <w:p>
      <w:pPr>
        <w:pStyle w:val="5"/>
        <w:keepNext w:val="0"/>
        <w:keepLines w:val="0"/>
        <w:widowControl w:val="0"/>
        <w:suppressLineNumbers w:val="0"/>
        <w:autoSpaceDE w:val="0"/>
        <w:autoSpaceDN w:val="0"/>
        <w:spacing w:before="0" w:beforeAutospacing="0" w:line="560" w:lineRule="exact"/>
        <w:ind w:right="0"/>
        <w:jc w:val="center"/>
        <w:rPr>
          <w:rFonts w:hint="eastAsia" w:ascii="黑体" w:hAnsi="黑体" w:eastAsia="黑体" w:cs="黑体"/>
          <w:spacing w:val="-6"/>
          <w:kern w:val="2"/>
          <w:sz w:val="44"/>
          <w:szCs w:val="44"/>
        </w:rPr>
      </w:pPr>
      <w:r>
        <w:rPr>
          <w:rFonts w:hint="eastAsia" w:ascii="黑体" w:hAnsi="黑体" w:eastAsia="黑体" w:cs="黑体"/>
          <w:spacing w:val="-6"/>
          <w:kern w:val="2"/>
          <w:sz w:val="44"/>
          <w:szCs w:val="44"/>
        </w:rPr>
        <w:t>“好品山东”新加坡展示会</w:t>
      </w:r>
      <w:r>
        <w:rPr>
          <w:rFonts w:hint="eastAsia" w:ascii="黑体" w:hAnsi="黑体" w:eastAsia="黑体" w:cs="黑体"/>
          <w:spacing w:val="-6"/>
          <w:kern w:val="2"/>
          <w:sz w:val="44"/>
          <w:szCs w:val="44"/>
          <w:lang w:eastAsia="zh-CN"/>
        </w:rPr>
        <w:t>地市推荐汇总</w:t>
      </w:r>
      <w:r>
        <w:rPr>
          <w:rFonts w:hint="eastAsia" w:ascii="黑体" w:hAnsi="黑体" w:eastAsia="黑体" w:cs="黑体"/>
          <w:spacing w:val="-6"/>
          <w:kern w:val="2"/>
          <w:sz w:val="44"/>
          <w:szCs w:val="44"/>
        </w:rPr>
        <w:t>表</w:t>
      </w:r>
    </w:p>
    <w:p>
      <w:pPr>
        <w:pStyle w:val="5"/>
        <w:keepNext w:val="0"/>
        <w:keepLines w:val="0"/>
        <w:widowControl w:val="0"/>
        <w:suppressLineNumbers w:val="0"/>
        <w:autoSpaceDE w:val="0"/>
        <w:autoSpaceDN w:val="0"/>
        <w:spacing w:before="0" w:beforeAutospacing="0" w:line="560" w:lineRule="exact"/>
        <w:ind w:right="0"/>
        <w:jc w:val="center"/>
        <w:rPr>
          <w:rFonts w:hint="eastAsia" w:ascii="黑体" w:hAnsi="黑体" w:eastAsia="黑体" w:cs="黑体"/>
          <w:spacing w:val="-6"/>
          <w:kern w:val="2"/>
          <w:sz w:val="44"/>
          <w:szCs w:val="44"/>
        </w:rPr>
      </w:pPr>
    </w:p>
    <w:p>
      <w:pPr>
        <w:pStyle w:val="14"/>
        <w:ind w:left="0" w:leftChars="0" w:firstLine="0" w:firstLineChars="0"/>
        <w:jc w:val="both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填报单位：___________    专职联络人：________       电话：_________</w:t>
      </w:r>
    </w:p>
    <w:p>
      <w:pPr>
        <w:pStyle w:val="14"/>
        <w:ind w:left="0" w:leftChars="0" w:firstLine="0" w:firstLineChars="0"/>
        <w:jc w:val="center"/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</w:p>
    <w:tbl>
      <w:tblPr>
        <w:tblStyle w:val="7"/>
        <w:tblW w:w="12949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2312"/>
        <w:gridCol w:w="1395"/>
        <w:gridCol w:w="1821"/>
        <w:gridCol w:w="2405"/>
        <w:gridCol w:w="2567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推荐企业名称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展示产品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产品优势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展示形式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实物、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图文视频、模型、互动等）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31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1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31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1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31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1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31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1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312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1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0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8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注：1.请各地市严选推荐以新能源、低碳、科创、互动体验等为主要展现形式的企业参展。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2.各地市推荐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代表性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企业数量不超过5家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，推荐特色文旅产品展示不少于3个种类。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default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各地市展区规划详细尺寸另行通知。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345CCF-2E40-4EB5-8F03-C5D3FDCF2C5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322C590-663D-4ECE-85DA-56008470704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63D126A-99CB-4871-9180-AC26BEE2F05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7AF9B5F6-1A87-401D-8623-77928D4D84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MTJlYjU1NDY4ZjYzY2M2Njk2YjdmOWNjMGE0NDgifQ=="/>
  </w:docVars>
  <w:rsids>
    <w:rsidRoot w:val="11C44945"/>
    <w:rsid w:val="11C44945"/>
    <w:rsid w:val="155D049E"/>
    <w:rsid w:val="299C2C73"/>
    <w:rsid w:val="31FA42EC"/>
    <w:rsid w:val="3A12567A"/>
    <w:rsid w:val="3BC70D19"/>
    <w:rsid w:val="46240636"/>
    <w:rsid w:val="502614A7"/>
    <w:rsid w:val="51B16979"/>
    <w:rsid w:val="53F87FB9"/>
    <w:rsid w:val="6463147F"/>
    <w:rsid w:val="65965729"/>
    <w:rsid w:val="674768BC"/>
    <w:rsid w:val="68267C08"/>
    <w:rsid w:val="6D1952E8"/>
    <w:rsid w:val="6D8807F3"/>
    <w:rsid w:val="79EFD277"/>
    <w:rsid w:val="7EFE3C61"/>
    <w:rsid w:val="EBFF9B67"/>
    <w:rsid w:val="F9FB9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36"/>
      <w:szCs w:val="48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1044" w:firstLineChars="200"/>
      <w:jc w:val="left"/>
      <w:outlineLvl w:val="2"/>
    </w:pPr>
    <w:rPr>
      <w:rFonts w:ascii="Calibri" w:hAnsi="Calibri" w:eastAsia="宋体" w:cs="Times New Roman"/>
      <w:b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32"/>
      <w:szCs w:val="32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character" w:customStyle="1" w:styleId="11">
    <w:name w:val="标题 1 字符"/>
    <w:basedOn w:val="8"/>
    <w:link w:val="2"/>
    <w:qFormat/>
    <w:uiPriority w:val="9"/>
    <w:rPr>
      <w:rFonts w:ascii="宋体" w:hAnsi="宋体" w:eastAsia="宋体" w:cstheme="majorBidi"/>
      <w:color w:val="2E54A1" w:themeColor="accent1" w:themeShade="BF"/>
      <w:sz w:val="36"/>
      <w:szCs w:val="32"/>
    </w:rPr>
  </w:style>
  <w:style w:type="character" w:customStyle="1" w:styleId="12">
    <w:name w:val="标题 2 Char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3">
    <w:name w:val="标题 3 Char"/>
    <w:link w:val="4"/>
    <w:qFormat/>
    <w:uiPriority w:val="0"/>
    <w:rPr>
      <w:rFonts w:ascii="Calibri" w:hAnsi="Calibri" w:eastAsia="宋体" w:cs="Times New Roman"/>
      <w:b/>
      <w:sz w:val="2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5">
    <w:name w:val="Table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omic Sans MS" w:hAnsi="Comic Sans MS" w:eastAsia="Comic Sans MS" w:cs="Comic Sans MS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1199</Words>
  <Characters>1327</Characters>
  <Lines>0</Lines>
  <Paragraphs>0</Paragraphs>
  <TotalTime>174</TotalTime>
  <ScaleCrop>false</ScaleCrop>
  <LinksUpToDate>false</LinksUpToDate>
  <CharactersWithSpaces>1415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2024-08-14T09:49:00Z</dcterms:created>
  <dc:creator>WZ</dc:creator>
  <cp:lastModifiedBy>心心念念</cp:lastModifiedBy>
  <dcterms:modified xsi:type="dcterms:W3CDTF">2024-08-15T07:24:15Z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C88425E199BD42A18E092B85D6E3A74E_13</vt:lpwstr>
  </property>
</Properties>
</file>