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ascii="Arial"/>
          <w:sz w:val="21"/>
        </w:rPr>
      </w:pPr>
    </w:p>
    <w:p>
      <w:pPr>
        <w:spacing w:before="153" w:line="225" w:lineRule="auto"/>
        <w:ind w:left="3245" w:right="2065" w:hanging="1259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1"/>
          <w:sz w:val="47"/>
          <w:szCs w:val="47"/>
        </w:rPr>
        <w:t>关于举办2024山东跨境电商</w:t>
      </w:r>
      <w:r>
        <w:rPr>
          <w:rFonts w:ascii="宋体" w:hAnsi="宋体" w:eastAsia="宋体" w:cs="宋体"/>
          <w:spacing w:val="3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47"/>
          <w:szCs w:val="47"/>
        </w:rPr>
        <w:t>生态大会的通知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120" w:line="222" w:lineRule="auto"/>
        <w:ind w:left="470"/>
      </w:pPr>
      <w:r>
        <w:rPr>
          <w:spacing w:val="-36"/>
        </w:rPr>
        <w:t>各</w:t>
      </w:r>
      <w:r>
        <w:rPr>
          <w:rFonts w:hint="eastAsia"/>
          <w:spacing w:val="-36"/>
          <w:lang w:eastAsia="zh-CN"/>
        </w:rPr>
        <w:t>企业</w:t>
      </w:r>
      <w:r>
        <w:rPr>
          <w:spacing w:val="-36"/>
        </w:rPr>
        <w:t>：</w:t>
      </w:r>
    </w:p>
    <w:p>
      <w:pPr>
        <w:pStyle w:val="2"/>
        <w:spacing w:before="117" w:line="282" w:lineRule="auto"/>
        <w:ind w:left="470" w:right="474" w:firstLine="689"/>
        <w:jc w:val="both"/>
      </w:pPr>
      <w:r>
        <w:rPr>
          <w:spacing w:val="-35"/>
        </w:rPr>
        <w:t>深入贯彻党的二十届三中全会精神，全面落实省委、省</w:t>
      </w:r>
      <w:r>
        <w:rPr>
          <w:spacing w:val="13"/>
        </w:rPr>
        <w:t xml:space="preserve"> </w:t>
      </w:r>
      <w:r>
        <w:rPr>
          <w:spacing w:val="-30"/>
        </w:rPr>
        <w:t>政府关于培育外贸新动能的部署要求，做优跨</w:t>
      </w:r>
      <w:r>
        <w:rPr>
          <w:spacing w:val="-31"/>
        </w:rPr>
        <w:t>境电商生态，</w:t>
      </w:r>
      <w:r>
        <w:t xml:space="preserve"> </w:t>
      </w:r>
      <w:r>
        <w:rPr>
          <w:spacing w:val="-30"/>
        </w:rPr>
        <w:t>助力山东制造业“品牌出海”,定于9月27日在烟台举办2024</w:t>
      </w:r>
      <w:r>
        <w:rPr>
          <w:spacing w:val="2"/>
        </w:rPr>
        <w:t xml:space="preserve"> </w:t>
      </w:r>
      <w:r>
        <w:rPr>
          <w:spacing w:val="-33"/>
        </w:rPr>
        <w:t>山东跨境电商生态大会。有关事项通知如下：</w:t>
      </w:r>
    </w:p>
    <w:p>
      <w:pPr>
        <w:spacing w:before="107" w:line="223" w:lineRule="auto"/>
        <w:ind w:left="116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3"/>
          <w:sz w:val="33"/>
          <w:szCs w:val="33"/>
        </w:rPr>
        <w:t>一</w:t>
      </w:r>
      <w:r>
        <w:rPr>
          <w:rFonts w:ascii="黑体" w:hAnsi="黑体" w:eastAsia="黑体" w:cs="黑体"/>
          <w:spacing w:val="-82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3"/>
          <w:szCs w:val="33"/>
        </w:rPr>
        <w:t>、时间地点</w:t>
      </w:r>
    </w:p>
    <w:p>
      <w:pPr>
        <w:pStyle w:val="2"/>
        <w:spacing w:before="184" w:line="288" w:lineRule="auto"/>
        <w:ind w:left="1160" w:right="3436"/>
      </w:pPr>
      <w:r>
        <w:rPr>
          <w:spacing w:val="40"/>
          <w:sz w:val="33"/>
          <w:szCs w:val="33"/>
        </w:rPr>
        <w:t>时间：2024年9月27日(星期五)</w:t>
      </w:r>
      <w:r>
        <w:rPr>
          <w:spacing w:val="7"/>
          <w:sz w:val="33"/>
          <w:szCs w:val="33"/>
        </w:rPr>
        <w:t xml:space="preserve"> </w:t>
      </w:r>
      <w:r>
        <w:rPr>
          <w:spacing w:val="-31"/>
        </w:rPr>
        <w:t>地点：烟台八角湾国际会展中心</w:t>
      </w:r>
    </w:p>
    <w:p>
      <w:pPr>
        <w:pStyle w:val="2"/>
        <w:spacing w:before="5" w:line="221" w:lineRule="auto"/>
        <w:ind w:left="1160"/>
      </w:pPr>
      <w:r>
        <w:rPr>
          <w:spacing w:val="-34"/>
        </w:rPr>
        <w:t>地址：山东省烟台市福山区北京中路与南昌大街交汇处</w:t>
      </w:r>
    </w:p>
    <w:p>
      <w:pPr>
        <w:pStyle w:val="2"/>
        <w:spacing w:before="132" w:line="293" w:lineRule="auto"/>
        <w:ind w:left="550" w:right="528" w:firstLine="790"/>
      </w:pPr>
      <w:r>
        <w:rPr>
          <w:spacing w:val="-14"/>
        </w:rPr>
        <w:t>(9月27日上午8:30-9:00在烟台</w:t>
      </w:r>
      <w:r>
        <w:rPr>
          <w:spacing w:val="-15"/>
        </w:rPr>
        <w:t>八角湾会展中心南登</w:t>
      </w:r>
      <w:r>
        <w:t xml:space="preserve"> </w:t>
      </w:r>
      <w:r>
        <w:rPr>
          <w:spacing w:val="-18"/>
        </w:rPr>
        <w:t>录大厅报到)</w:t>
      </w:r>
    </w:p>
    <w:p>
      <w:pPr>
        <w:spacing w:before="60" w:line="222" w:lineRule="auto"/>
        <w:ind w:left="116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3"/>
          <w:sz w:val="33"/>
          <w:szCs w:val="33"/>
        </w:rPr>
        <w:t>二</w:t>
      </w:r>
      <w:r>
        <w:rPr>
          <w:rFonts w:ascii="黑体" w:hAnsi="黑体" w:eastAsia="黑体" w:cs="黑体"/>
          <w:spacing w:val="-83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3"/>
          <w:szCs w:val="33"/>
        </w:rPr>
        <w:t>、主要内容</w:t>
      </w:r>
    </w:p>
    <w:p>
      <w:pPr>
        <w:pStyle w:val="2"/>
        <w:spacing w:before="114" w:line="300" w:lineRule="auto"/>
        <w:ind w:left="550" w:right="491" w:firstLine="609"/>
        <w:jc w:val="both"/>
        <w:rPr>
          <w:sz w:val="33"/>
          <w:szCs w:val="33"/>
        </w:rPr>
      </w:pPr>
      <w:r>
        <w:rPr>
          <w:spacing w:val="-35"/>
        </w:rPr>
        <w:t>本届大会主要内容包括开幕式、主旨演讲等，同期还将</w:t>
      </w:r>
      <w:r>
        <w:rPr>
          <w:spacing w:val="3"/>
        </w:rPr>
        <w:t xml:space="preserve"> </w:t>
      </w:r>
      <w:r>
        <w:rPr>
          <w:spacing w:val="-5"/>
        </w:rPr>
        <w:t>举办2024中国(山东)跨境电商交易博览会及10余</w:t>
      </w:r>
      <w:r>
        <w:rPr>
          <w:spacing w:val="-6"/>
        </w:rPr>
        <w:t>场分论</w:t>
      </w:r>
      <w:r>
        <w:t xml:space="preserve"> </w:t>
      </w:r>
      <w:r>
        <w:rPr>
          <w:spacing w:val="18"/>
          <w:sz w:val="33"/>
          <w:szCs w:val="33"/>
        </w:rPr>
        <w:t>坛、对接会等(方案详见附件1)。</w:t>
      </w:r>
    </w:p>
    <w:p>
      <w:pPr>
        <w:spacing w:before="58" w:line="221" w:lineRule="auto"/>
        <w:ind w:left="116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三</w:t>
      </w:r>
      <w:r>
        <w:rPr>
          <w:rFonts w:ascii="黑体" w:hAnsi="黑体" w:eastAsia="黑体" w:cs="黑体"/>
          <w:spacing w:val="-51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、参会人员</w:t>
      </w:r>
    </w:p>
    <w:p>
      <w:pPr>
        <w:pStyle w:val="2"/>
        <w:spacing w:before="159" w:line="222" w:lineRule="auto"/>
        <w:ind w:left="1380"/>
      </w:pPr>
      <w:r>
        <w:rPr>
          <w:spacing w:val="-11"/>
        </w:rPr>
        <w:t>(一)各市商务主管部门及相关科(处)室负责</w:t>
      </w:r>
      <w:r>
        <w:rPr>
          <w:spacing w:val="-12"/>
        </w:rPr>
        <w:t>同志，</w:t>
      </w:r>
    </w:p>
    <w:p>
      <w:pPr>
        <w:spacing w:line="222" w:lineRule="auto"/>
        <w:sectPr>
          <w:footerReference r:id="rId5" w:type="default"/>
          <w:pgSz w:w="11900" w:h="16830"/>
          <w:pgMar w:top="1430" w:right="890" w:bottom="1500" w:left="1229" w:header="0" w:footer="1439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11" w:line="317" w:lineRule="auto"/>
        <w:ind w:left="139" w:right="113" w:hanging="139"/>
        <w:rPr>
          <w:sz w:val="34"/>
          <w:szCs w:val="34"/>
        </w:rPr>
      </w:pPr>
      <w:r>
        <w:rPr>
          <w:spacing w:val="-5"/>
          <w:sz w:val="34"/>
          <w:szCs w:val="34"/>
        </w:rPr>
        <w:t>可视情邀请本地交通、金融、海关、税务、外汇等相关部门</w:t>
      </w:r>
      <w:r>
        <w:rPr>
          <w:spacing w:val="5"/>
          <w:sz w:val="34"/>
          <w:szCs w:val="34"/>
        </w:rPr>
        <w:t xml:space="preserve"> </w:t>
      </w:r>
      <w:r>
        <w:rPr>
          <w:spacing w:val="10"/>
          <w:sz w:val="34"/>
          <w:szCs w:val="34"/>
        </w:rPr>
        <w:t>(单位)及县(市、区)、功能区负责同志参会。</w:t>
      </w:r>
    </w:p>
    <w:p>
      <w:pPr>
        <w:pStyle w:val="2"/>
        <w:spacing w:before="20" w:line="318" w:lineRule="auto"/>
        <w:ind w:right="88" w:firstLine="820"/>
        <w:jc w:val="both"/>
        <w:rPr>
          <w:sz w:val="34"/>
          <w:szCs w:val="34"/>
        </w:rPr>
      </w:pPr>
      <w:r>
        <w:rPr>
          <w:spacing w:val="11"/>
          <w:sz w:val="34"/>
          <w:szCs w:val="34"/>
        </w:rPr>
        <w:t>(二)国家外贸转型升级基地、省级跨境电商主体(含</w:t>
      </w:r>
      <w:r>
        <w:rPr>
          <w:spacing w:val="-5"/>
          <w:sz w:val="34"/>
          <w:szCs w:val="34"/>
        </w:rPr>
        <w:t>平台、产业园、公共海外仓、孵化机构试点单位、品牌商品</w:t>
      </w:r>
      <w:r>
        <w:rPr>
          <w:spacing w:val="4"/>
          <w:sz w:val="34"/>
          <w:szCs w:val="34"/>
        </w:rPr>
        <w:t xml:space="preserve"> </w:t>
      </w:r>
      <w:r>
        <w:rPr>
          <w:spacing w:val="-7"/>
          <w:sz w:val="34"/>
          <w:szCs w:val="34"/>
        </w:rPr>
        <w:t>展示中心等)、重点外贸企业、跨境电商企业代表。</w:t>
      </w:r>
    </w:p>
    <w:p>
      <w:pPr>
        <w:spacing w:before="56" w:line="222" w:lineRule="auto"/>
        <w:ind w:left="714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8"/>
          <w:sz w:val="34"/>
          <w:szCs w:val="34"/>
        </w:rPr>
        <w:t>四、有关事项</w:t>
      </w:r>
    </w:p>
    <w:p>
      <w:pPr>
        <w:pStyle w:val="2"/>
        <w:spacing w:before="142" w:line="311" w:lineRule="auto"/>
        <w:ind w:firstLine="656" w:firstLineChars="200"/>
        <w:rPr>
          <w:sz w:val="34"/>
          <w:szCs w:val="34"/>
        </w:rPr>
      </w:pPr>
      <w:r>
        <w:rPr>
          <w:spacing w:val="-6"/>
          <w:sz w:val="34"/>
          <w:szCs w:val="34"/>
        </w:rPr>
        <w:t>一是做好海外仓推</w:t>
      </w:r>
      <w:r>
        <w:rPr>
          <w:spacing w:val="-5"/>
          <w:sz w:val="34"/>
          <w:szCs w:val="34"/>
        </w:rPr>
        <w:t>荐。大会将设置海外仓展示专区，请各市推荐不同国家的公</w:t>
      </w:r>
      <w:r>
        <w:rPr>
          <w:spacing w:val="12"/>
          <w:sz w:val="34"/>
          <w:szCs w:val="34"/>
        </w:rPr>
        <w:t xml:space="preserve"> </w:t>
      </w:r>
      <w:r>
        <w:rPr>
          <w:spacing w:val="-7"/>
          <w:sz w:val="34"/>
          <w:szCs w:val="34"/>
        </w:rPr>
        <w:t>共海外仓2-3家，经组委会筛选后进行统一设计、集中展示。</w:t>
      </w:r>
      <w:r>
        <w:rPr>
          <w:spacing w:val="14"/>
          <w:sz w:val="34"/>
          <w:szCs w:val="34"/>
        </w:rPr>
        <w:t xml:space="preserve"> </w:t>
      </w:r>
      <w:r>
        <w:rPr>
          <w:spacing w:val="-6"/>
          <w:sz w:val="34"/>
          <w:szCs w:val="34"/>
        </w:rPr>
        <w:t>二是做好供货企业推荐。组委会将为供货型企业</w:t>
      </w:r>
      <w:r>
        <w:rPr>
          <w:spacing w:val="-7"/>
          <w:sz w:val="34"/>
          <w:szCs w:val="34"/>
        </w:rPr>
        <w:t>提供一定数</w:t>
      </w:r>
      <w:r>
        <w:rPr>
          <w:spacing w:val="-6"/>
          <w:sz w:val="34"/>
          <w:szCs w:val="34"/>
        </w:rPr>
        <w:t>量的免费标准展位，请区域内特色</w:t>
      </w:r>
      <w:r>
        <w:rPr>
          <w:spacing w:val="-8"/>
          <w:sz w:val="34"/>
          <w:szCs w:val="34"/>
        </w:rPr>
        <w:t>产业带企业、优质生产企业以及其他外贸供货企业参展。</w:t>
      </w:r>
      <w:r>
        <w:rPr>
          <w:spacing w:val="24"/>
          <w:sz w:val="34"/>
          <w:szCs w:val="34"/>
        </w:rPr>
        <w:t>请于8月</w:t>
      </w:r>
      <w:r>
        <w:rPr>
          <w:rFonts w:hint="eastAsia"/>
          <w:spacing w:val="24"/>
          <w:sz w:val="34"/>
          <w:szCs w:val="34"/>
          <w:lang w:val="en-US" w:eastAsia="zh-CN"/>
        </w:rPr>
        <w:t>19</w:t>
      </w:r>
      <w:r>
        <w:rPr>
          <w:spacing w:val="24"/>
          <w:sz w:val="34"/>
          <w:szCs w:val="34"/>
        </w:rPr>
        <w:t>日</w:t>
      </w:r>
      <w:r>
        <w:rPr>
          <w:spacing w:val="23"/>
          <w:sz w:val="34"/>
          <w:szCs w:val="34"/>
        </w:rPr>
        <w:t>前将</w:t>
      </w:r>
      <w:r>
        <w:rPr>
          <w:rFonts w:hint="eastAsia"/>
          <w:spacing w:val="23"/>
          <w:sz w:val="34"/>
          <w:szCs w:val="34"/>
          <w:lang w:eastAsia="zh-CN"/>
        </w:rPr>
        <w:t>参展申请表、海外仓推荐表发送至邮箱swjwmk0539@163.com</w:t>
      </w:r>
      <w:r>
        <w:rPr>
          <w:spacing w:val="-6"/>
          <w:sz w:val="34"/>
          <w:szCs w:val="34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right="136" w:firstLine="822"/>
        <w:textAlignment w:val="baseline"/>
        <w:rPr>
          <w:sz w:val="34"/>
          <w:szCs w:val="34"/>
        </w:rPr>
      </w:pPr>
      <w:r>
        <w:rPr>
          <w:spacing w:val="2"/>
          <w:sz w:val="34"/>
          <w:szCs w:val="34"/>
        </w:rPr>
        <w:t>本次大会不收取会议费，参会人员交通费、食宿</w:t>
      </w:r>
      <w:r>
        <w:rPr>
          <w:spacing w:val="6"/>
          <w:sz w:val="34"/>
          <w:szCs w:val="34"/>
        </w:rPr>
        <w:t xml:space="preserve"> </w:t>
      </w:r>
      <w:r>
        <w:rPr>
          <w:spacing w:val="-23"/>
          <w:sz w:val="34"/>
          <w:szCs w:val="34"/>
        </w:rPr>
        <w:t>费自理。</w:t>
      </w: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55" w:line="223" w:lineRule="auto"/>
        <w:rPr>
          <w:spacing w:val="27"/>
          <w:sz w:val="34"/>
          <w:szCs w:val="34"/>
        </w:rPr>
      </w:pPr>
      <w:r>
        <w:rPr>
          <w:spacing w:val="1"/>
          <w:sz w:val="34"/>
          <w:szCs w:val="34"/>
        </w:rPr>
        <w:t xml:space="preserve"> </w:t>
      </w:r>
      <w:r>
        <w:rPr>
          <w:spacing w:val="27"/>
          <w:sz w:val="34"/>
          <w:szCs w:val="34"/>
        </w:rPr>
        <w:t>联系人：尹荣辉、杜钊</w:t>
      </w:r>
    </w:p>
    <w:p>
      <w:pPr>
        <w:pStyle w:val="2"/>
        <w:spacing w:before="55" w:line="223" w:lineRule="auto"/>
        <w:ind w:firstLine="334" w:firstLineChars="100"/>
        <w:rPr>
          <w:sz w:val="34"/>
          <w:szCs w:val="34"/>
        </w:rPr>
      </w:pPr>
      <w:r>
        <w:rPr>
          <w:spacing w:val="-3"/>
          <w:sz w:val="34"/>
          <w:szCs w:val="34"/>
        </w:rPr>
        <w:t>联系电话：0531-88787630、7632</w:t>
      </w:r>
    </w:p>
    <w:p>
      <w:pPr>
        <w:pStyle w:val="2"/>
        <w:spacing w:before="85" w:line="222" w:lineRule="auto"/>
        <w:ind w:left="0" w:leftChars="0" w:firstLine="0" w:firstLineChars="0"/>
        <w:rPr>
          <w:spacing w:val="-2"/>
          <w:sz w:val="34"/>
          <w:szCs w:val="34"/>
        </w:rPr>
      </w:pPr>
    </w:p>
    <w:p>
      <w:pPr>
        <w:pStyle w:val="2"/>
        <w:spacing w:before="85" w:line="222" w:lineRule="auto"/>
        <w:ind w:left="0" w:leftChars="0" w:firstLine="0" w:firstLineChars="0"/>
        <w:rPr>
          <w:sz w:val="34"/>
          <w:szCs w:val="34"/>
        </w:rPr>
      </w:pPr>
      <w:r>
        <w:rPr>
          <w:spacing w:val="-2"/>
          <w:sz w:val="34"/>
          <w:szCs w:val="34"/>
        </w:rPr>
        <w:t>附件：1.2024山东跨境电商生态大会方案</w:t>
      </w:r>
      <w:r>
        <w:rPr>
          <w:spacing w:val="3"/>
          <w:sz w:val="34"/>
          <w:szCs w:val="34"/>
        </w:rPr>
        <w:t xml:space="preserve"> </w:t>
      </w:r>
    </w:p>
    <w:p>
      <w:pPr>
        <w:pStyle w:val="2"/>
        <w:numPr>
          <w:numId w:val="0"/>
        </w:numPr>
        <w:spacing w:before="189" w:line="308" w:lineRule="auto"/>
        <w:ind w:leftChars="333" w:right="1572" w:rightChars="0" w:firstLine="328" w:firstLineChars="100"/>
        <w:rPr>
          <w:spacing w:val="-6"/>
          <w:sz w:val="34"/>
          <w:szCs w:val="34"/>
        </w:rPr>
      </w:pPr>
      <w:r>
        <w:rPr>
          <w:rFonts w:hint="eastAsia"/>
          <w:spacing w:val="-6"/>
          <w:sz w:val="34"/>
          <w:szCs w:val="34"/>
          <w:lang w:val="en-US" w:eastAsia="zh-CN"/>
        </w:rPr>
        <w:t>2.</w:t>
      </w:r>
      <w:r>
        <w:rPr>
          <w:spacing w:val="-6"/>
          <w:sz w:val="34"/>
          <w:szCs w:val="34"/>
        </w:rPr>
        <w:t>各市供货企业免费参展名额分配表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8" w:lineRule="auto"/>
        <w:ind w:leftChars="300" w:right="1570" w:rightChars="0" w:firstLine="330" w:firstLineChars="100"/>
        <w:textAlignment w:val="baseline"/>
        <w:rPr>
          <w:spacing w:val="-5"/>
          <w:sz w:val="34"/>
          <w:szCs w:val="34"/>
        </w:rPr>
      </w:pPr>
      <w:r>
        <w:rPr>
          <w:rFonts w:hint="eastAsia"/>
          <w:spacing w:val="-5"/>
          <w:sz w:val="34"/>
          <w:szCs w:val="34"/>
          <w:lang w:val="en-US" w:eastAsia="zh-CN"/>
        </w:rPr>
        <w:t>3</w:t>
      </w:r>
      <w:r>
        <w:rPr>
          <w:spacing w:val="-5"/>
          <w:sz w:val="34"/>
          <w:szCs w:val="34"/>
        </w:rPr>
        <w:t>.供货企业参展申请表</w:t>
      </w:r>
    </w:p>
    <w:p>
      <w:pPr>
        <w:ind w:firstLine="990" w:firstLineChars="300"/>
        <w:jc w:val="both"/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5"/>
          <w:kern w:val="0"/>
          <w:sz w:val="34"/>
          <w:szCs w:val="34"/>
          <w:lang w:val="en-US" w:eastAsia="zh-CN" w:bidi="ar-SA"/>
        </w:rPr>
        <w:t>4.海外仓推荐表</w:t>
      </w:r>
      <w:bookmarkStart w:id="0" w:name="_GoBack"/>
      <w:bookmarkEnd w:id="0"/>
    </w:p>
    <w:p>
      <w:pPr>
        <w:spacing w:before="107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24"/>
          <w:sz w:val="33"/>
          <w:szCs w:val="33"/>
        </w:rPr>
        <w:t>附件1</w:t>
      </w:r>
    </w:p>
    <w:p>
      <w:pPr>
        <w:spacing w:line="473" w:lineRule="auto"/>
        <w:rPr>
          <w:rFonts w:ascii="Arial"/>
          <w:sz w:val="21"/>
        </w:rPr>
      </w:pPr>
    </w:p>
    <w:p>
      <w:pPr>
        <w:spacing w:before="150" w:line="219" w:lineRule="auto"/>
        <w:ind w:left="1121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3"/>
          <w:sz w:val="46"/>
          <w:szCs w:val="46"/>
        </w:rPr>
        <w:t>2024山东跨境电商生态大会方案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8" w:line="223" w:lineRule="auto"/>
        <w:ind w:left="659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5"/>
          <w:sz w:val="33"/>
          <w:szCs w:val="33"/>
        </w:rPr>
        <w:t>一、基本情况</w:t>
      </w:r>
    </w:p>
    <w:p>
      <w:pPr>
        <w:pStyle w:val="2"/>
        <w:spacing w:before="169" w:line="221" w:lineRule="auto"/>
        <w:ind w:left="665"/>
        <w:rPr>
          <w:sz w:val="33"/>
          <w:szCs w:val="33"/>
        </w:rPr>
      </w:pPr>
      <w:r>
        <w:rPr>
          <w:spacing w:val="9"/>
          <w:sz w:val="33"/>
          <w:szCs w:val="33"/>
        </w:rPr>
        <w:t>名称：2024山东跨境电商生态大会</w:t>
      </w:r>
    </w:p>
    <w:p>
      <w:pPr>
        <w:pStyle w:val="2"/>
        <w:spacing w:before="155" w:line="222" w:lineRule="auto"/>
        <w:ind w:left="665"/>
        <w:rPr>
          <w:sz w:val="33"/>
          <w:szCs w:val="33"/>
        </w:rPr>
      </w:pPr>
      <w:r>
        <w:rPr>
          <w:spacing w:val="16"/>
          <w:sz w:val="33"/>
          <w:szCs w:val="33"/>
        </w:rPr>
        <w:t>主题：数字赋能产链升级</w:t>
      </w:r>
    </w:p>
    <w:p>
      <w:pPr>
        <w:pStyle w:val="2"/>
        <w:spacing w:before="186" w:line="223" w:lineRule="auto"/>
        <w:ind w:left="665"/>
        <w:rPr>
          <w:sz w:val="33"/>
          <w:szCs w:val="33"/>
        </w:rPr>
      </w:pPr>
      <w:r>
        <w:rPr>
          <w:spacing w:val="26"/>
          <w:sz w:val="33"/>
          <w:szCs w:val="33"/>
        </w:rPr>
        <w:t>时间：9月27日</w:t>
      </w:r>
    </w:p>
    <w:p>
      <w:pPr>
        <w:pStyle w:val="2"/>
        <w:spacing w:before="158" w:line="221" w:lineRule="auto"/>
        <w:ind w:left="665"/>
        <w:rPr>
          <w:sz w:val="33"/>
          <w:szCs w:val="33"/>
        </w:rPr>
      </w:pPr>
      <w:r>
        <w:rPr>
          <w:spacing w:val="3"/>
          <w:sz w:val="33"/>
          <w:szCs w:val="33"/>
        </w:rPr>
        <w:t>地点：烟台八角湾国际会展中心</w:t>
      </w:r>
    </w:p>
    <w:p>
      <w:pPr>
        <w:spacing w:before="146" w:line="222" w:lineRule="auto"/>
        <w:ind w:left="669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6"/>
          <w:sz w:val="33"/>
          <w:szCs w:val="33"/>
        </w:rPr>
        <w:t>二、组织机构</w:t>
      </w:r>
    </w:p>
    <w:p>
      <w:pPr>
        <w:pStyle w:val="2"/>
        <w:spacing w:before="202" w:line="221" w:lineRule="auto"/>
        <w:ind w:left="665"/>
        <w:rPr>
          <w:sz w:val="33"/>
          <w:szCs w:val="33"/>
        </w:rPr>
      </w:pPr>
      <w:r>
        <w:rPr>
          <w:spacing w:val="3"/>
          <w:sz w:val="33"/>
          <w:szCs w:val="33"/>
        </w:rPr>
        <w:t>主办单位：山东省商务厅、烟台市人民政府</w:t>
      </w:r>
    </w:p>
    <w:p>
      <w:pPr>
        <w:pStyle w:val="2"/>
        <w:spacing w:before="185" w:line="221" w:lineRule="auto"/>
        <w:ind w:left="665"/>
        <w:rPr>
          <w:sz w:val="33"/>
          <w:szCs w:val="33"/>
        </w:rPr>
      </w:pPr>
      <w:r>
        <w:rPr>
          <w:spacing w:val="4"/>
          <w:sz w:val="33"/>
          <w:szCs w:val="33"/>
        </w:rPr>
        <w:t>协办单位：中国邮政集团有限公司山东省分公司</w:t>
      </w:r>
    </w:p>
    <w:p>
      <w:pPr>
        <w:pStyle w:val="2"/>
        <w:spacing w:before="185" w:line="221" w:lineRule="auto"/>
        <w:ind w:left="2415"/>
        <w:rPr>
          <w:sz w:val="33"/>
          <w:szCs w:val="33"/>
        </w:rPr>
      </w:pPr>
      <w:r>
        <w:rPr>
          <w:spacing w:val="2"/>
          <w:sz w:val="33"/>
          <w:szCs w:val="33"/>
        </w:rPr>
        <w:t>中国建设银行股份有限公司山东省分行</w:t>
      </w:r>
    </w:p>
    <w:p>
      <w:pPr>
        <w:pStyle w:val="2"/>
        <w:spacing w:before="185" w:line="309" w:lineRule="auto"/>
        <w:ind w:left="665" w:right="1827"/>
        <w:rPr>
          <w:sz w:val="33"/>
          <w:szCs w:val="33"/>
        </w:rPr>
      </w:pPr>
      <w:r>
        <w:rPr>
          <w:spacing w:val="16"/>
          <w:sz w:val="33"/>
          <w:szCs w:val="33"/>
        </w:rPr>
        <w:t>支持单位：商务部配额许可证事务局(拟)</w:t>
      </w:r>
      <w:r>
        <w:rPr>
          <w:spacing w:val="8"/>
          <w:sz w:val="33"/>
          <w:szCs w:val="33"/>
        </w:rPr>
        <w:t xml:space="preserve"> </w:t>
      </w:r>
      <w:r>
        <w:rPr>
          <w:spacing w:val="3"/>
          <w:sz w:val="33"/>
          <w:szCs w:val="33"/>
        </w:rPr>
        <w:t>承办单位：山东省跨境电子商务协会</w:t>
      </w:r>
    </w:p>
    <w:p>
      <w:pPr>
        <w:spacing w:before="43" w:line="221" w:lineRule="auto"/>
        <w:ind w:left="669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6"/>
          <w:sz w:val="33"/>
          <w:szCs w:val="33"/>
        </w:rPr>
        <w:t>三、参会人员</w:t>
      </w:r>
    </w:p>
    <w:p>
      <w:pPr>
        <w:pStyle w:val="2"/>
        <w:spacing w:before="177" w:line="307" w:lineRule="auto"/>
        <w:ind w:left="15" w:right="11" w:firstLine="820"/>
        <w:rPr>
          <w:sz w:val="33"/>
          <w:szCs w:val="33"/>
        </w:rPr>
      </w:pPr>
      <w:r>
        <w:rPr>
          <w:rFonts w:ascii="楷体" w:hAnsi="楷体" w:eastAsia="楷体" w:cs="楷体"/>
          <w:spacing w:val="7"/>
          <w:sz w:val="33"/>
          <w:szCs w:val="33"/>
        </w:rPr>
        <w:t>(</w:t>
      </w:r>
      <w:r>
        <w:rPr>
          <w:rFonts w:ascii="楷体" w:hAnsi="楷体" w:eastAsia="楷体" w:cs="楷体"/>
          <w:spacing w:val="-98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7"/>
          <w:sz w:val="33"/>
          <w:szCs w:val="33"/>
        </w:rPr>
        <w:t>一)政府部门</w:t>
      </w:r>
      <w:r>
        <w:rPr>
          <w:spacing w:val="7"/>
          <w:sz w:val="33"/>
          <w:szCs w:val="33"/>
        </w:rPr>
        <w:t>：中央和省直有关部门、单位负责</w:t>
      </w:r>
      <w:r>
        <w:rPr>
          <w:spacing w:val="6"/>
          <w:sz w:val="33"/>
          <w:szCs w:val="33"/>
        </w:rPr>
        <w:t>人，</w:t>
      </w:r>
      <w:r>
        <w:rPr>
          <w:sz w:val="33"/>
          <w:szCs w:val="33"/>
        </w:rPr>
        <w:t xml:space="preserve"> </w:t>
      </w:r>
      <w:r>
        <w:rPr>
          <w:spacing w:val="18"/>
          <w:sz w:val="33"/>
          <w:szCs w:val="33"/>
        </w:rPr>
        <w:t>各市商务主管部门负责人，部分县(市、区)和功能区负责</w:t>
      </w:r>
      <w:r>
        <w:rPr>
          <w:sz w:val="33"/>
          <w:szCs w:val="33"/>
        </w:rPr>
        <w:t xml:space="preserve"> </w:t>
      </w:r>
      <w:r>
        <w:rPr>
          <w:spacing w:val="-18"/>
          <w:sz w:val="33"/>
          <w:szCs w:val="33"/>
        </w:rPr>
        <w:t>人。</w:t>
      </w:r>
    </w:p>
    <w:p>
      <w:pPr>
        <w:pStyle w:val="2"/>
        <w:spacing w:before="14" w:line="302" w:lineRule="auto"/>
        <w:ind w:left="45" w:firstLine="810"/>
        <w:jc w:val="both"/>
        <w:rPr>
          <w:sz w:val="33"/>
          <w:szCs w:val="33"/>
        </w:rPr>
      </w:pPr>
      <w:r>
        <w:rPr>
          <w:rFonts w:ascii="楷体" w:hAnsi="楷体" w:eastAsia="楷体" w:cs="楷体"/>
          <w:spacing w:val="11"/>
          <w:sz w:val="33"/>
          <w:szCs w:val="33"/>
        </w:rPr>
        <w:t>(二)行业代表</w:t>
      </w:r>
      <w:r>
        <w:rPr>
          <w:spacing w:val="11"/>
          <w:sz w:val="33"/>
          <w:szCs w:val="33"/>
        </w:rPr>
        <w:t>：跨境电商行业知名专家学</w:t>
      </w:r>
      <w:r>
        <w:rPr>
          <w:spacing w:val="10"/>
          <w:sz w:val="33"/>
          <w:szCs w:val="33"/>
        </w:rPr>
        <w:t>者、跨境电</w:t>
      </w:r>
      <w:r>
        <w:rPr>
          <w:sz w:val="33"/>
          <w:szCs w:val="33"/>
        </w:rPr>
        <w:t xml:space="preserve"> </w:t>
      </w:r>
      <w:r>
        <w:rPr>
          <w:spacing w:val="4"/>
          <w:sz w:val="33"/>
          <w:szCs w:val="33"/>
        </w:rPr>
        <w:t>商平台、服务商负责人，省重点培育的跨境电商主体、重点</w:t>
      </w:r>
      <w:r>
        <w:rPr>
          <w:spacing w:val="16"/>
          <w:sz w:val="33"/>
          <w:szCs w:val="33"/>
        </w:rPr>
        <w:t xml:space="preserve"> </w:t>
      </w:r>
      <w:r>
        <w:rPr>
          <w:spacing w:val="1"/>
          <w:sz w:val="33"/>
          <w:szCs w:val="33"/>
        </w:rPr>
        <w:t>外贸企业、跨境电商卖家代表，金融支付机构、物流机构、</w:t>
      </w:r>
    </w:p>
    <w:p>
      <w:pPr>
        <w:spacing w:line="302" w:lineRule="auto"/>
        <w:rPr>
          <w:sz w:val="33"/>
          <w:szCs w:val="33"/>
        </w:rPr>
        <w:sectPr>
          <w:footerReference r:id="rId6" w:type="default"/>
          <w:pgSz w:w="11900" w:h="16830"/>
          <w:pgMar w:top="1430" w:right="1408" w:bottom="1511" w:left="1744" w:header="0" w:footer="1184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11" w:line="221" w:lineRule="auto"/>
        <w:rPr>
          <w:sz w:val="34"/>
          <w:szCs w:val="34"/>
        </w:rPr>
      </w:pPr>
      <w:r>
        <w:rPr>
          <w:spacing w:val="-10"/>
          <w:sz w:val="34"/>
          <w:szCs w:val="34"/>
        </w:rPr>
        <w:t>全国部分行业组织代表。</w:t>
      </w:r>
    </w:p>
    <w:p>
      <w:pPr>
        <w:pStyle w:val="2"/>
        <w:spacing w:before="153" w:line="224" w:lineRule="auto"/>
        <w:ind w:left="820"/>
        <w:rPr>
          <w:sz w:val="34"/>
          <w:szCs w:val="34"/>
        </w:rPr>
      </w:pPr>
      <w:r>
        <w:rPr>
          <w:rFonts w:ascii="楷体" w:hAnsi="楷体" w:eastAsia="楷体" w:cs="楷体"/>
          <w:spacing w:val="6"/>
          <w:sz w:val="34"/>
          <w:szCs w:val="34"/>
        </w:rPr>
        <w:t>(三)媒体代表</w:t>
      </w:r>
      <w:r>
        <w:rPr>
          <w:spacing w:val="6"/>
          <w:sz w:val="34"/>
          <w:szCs w:val="34"/>
        </w:rPr>
        <w:t>：媒体代表。</w:t>
      </w:r>
    </w:p>
    <w:p>
      <w:pPr>
        <w:spacing w:before="145" w:line="222" w:lineRule="auto"/>
        <w:ind w:left="694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5"/>
          <w:sz w:val="34"/>
          <w:szCs w:val="34"/>
        </w:rPr>
        <w:t>四、活动安排</w:t>
      </w:r>
    </w:p>
    <w:p>
      <w:pPr>
        <w:spacing w:before="121" w:line="224" w:lineRule="auto"/>
        <w:ind w:left="820"/>
        <w:rPr>
          <w:rFonts w:ascii="楷体" w:hAnsi="楷体" w:eastAsia="楷体" w:cs="楷体"/>
          <w:sz w:val="37"/>
          <w:szCs w:val="37"/>
        </w:rPr>
      </w:pPr>
      <w:r>
        <w:rPr>
          <w:rFonts w:ascii="楷体" w:hAnsi="楷体" w:eastAsia="楷体" w:cs="楷体"/>
          <w:spacing w:val="4"/>
          <w:sz w:val="37"/>
          <w:szCs w:val="37"/>
        </w:rPr>
        <w:t>(一)巡展(08:50-09:30)</w:t>
      </w:r>
    </w:p>
    <w:p>
      <w:pPr>
        <w:pStyle w:val="2"/>
        <w:spacing w:before="137" w:line="301" w:lineRule="auto"/>
        <w:ind w:firstLine="689"/>
        <w:rPr>
          <w:sz w:val="34"/>
          <w:szCs w:val="34"/>
        </w:rPr>
      </w:pPr>
      <w:r>
        <w:rPr>
          <w:spacing w:val="7"/>
          <w:sz w:val="34"/>
          <w:szCs w:val="34"/>
        </w:rPr>
        <w:t>展会简介：第三届中国(山东)跨境电商交易博览会是</w:t>
      </w:r>
      <w:r>
        <w:rPr>
          <w:spacing w:val="13"/>
          <w:sz w:val="34"/>
          <w:szCs w:val="34"/>
        </w:rPr>
        <w:t xml:space="preserve"> </w:t>
      </w:r>
      <w:r>
        <w:rPr>
          <w:spacing w:val="-4"/>
          <w:sz w:val="34"/>
          <w:szCs w:val="34"/>
        </w:rPr>
        <w:t>“2024山东跨境电商生态大会”配套活动。博览</w:t>
      </w:r>
      <w:r>
        <w:rPr>
          <w:spacing w:val="-5"/>
          <w:sz w:val="34"/>
          <w:szCs w:val="34"/>
        </w:rPr>
        <w:t>会以“选品</w:t>
      </w:r>
      <w:r>
        <w:rPr>
          <w:sz w:val="34"/>
          <w:szCs w:val="34"/>
        </w:rPr>
        <w:t xml:space="preserve"> </w:t>
      </w:r>
      <w:r>
        <w:rPr>
          <w:spacing w:val="-5"/>
          <w:sz w:val="34"/>
          <w:szCs w:val="34"/>
        </w:rPr>
        <w:t>山东</w:t>
      </w:r>
      <w:r>
        <w:rPr>
          <w:spacing w:val="-39"/>
          <w:sz w:val="34"/>
          <w:szCs w:val="34"/>
        </w:rPr>
        <w:t xml:space="preserve"> </w:t>
      </w:r>
      <w:r>
        <w:rPr>
          <w:spacing w:val="-5"/>
          <w:sz w:val="34"/>
          <w:szCs w:val="34"/>
        </w:rPr>
        <w:t>·</w:t>
      </w:r>
      <w:r>
        <w:rPr>
          <w:rFonts w:ascii="宋体" w:hAnsi="宋体" w:eastAsia="宋体" w:cs="宋体"/>
          <w:spacing w:val="-5"/>
          <w:sz w:val="34"/>
          <w:szCs w:val="34"/>
        </w:rPr>
        <w:t xml:space="preserve">e </w:t>
      </w:r>
      <w:r>
        <w:rPr>
          <w:spacing w:val="-5"/>
          <w:sz w:val="34"/>
          <w:szCs w:val="34"/>
        </w:rPr>
        <w:t>通全球”为主题，总展览面积3万平方米</w:t>
      </w:r>
      <w:r>
        <w:rPr>
          <w:spacing w:val="-6"/>
          <w:sz w:val="34"/>
          <w:szCs w:val="34"/>
        </w:rPr>
        <w:t>，参展单</w:t>
      </w:r>
      <w:r>
        <w:rPr>
          <w:sz w:val="34"/>
          <w:szCs w:val="34"/>
        </w:rPr>
        <w:t xml:space="preserve"> </w:t>
      </w:r>
      <w:r>
        <w:rPr>
          <w:spacing w:val="1"/>
          <w:sz w:val="34"/>
          <w:szCs w:val="34"/>
        </w:rPr>
        <w:t>位700余家，展位1200余个，设置跨境生态馆、特色产业带</w:t>
      </w:r>
      <w:r>
        <w:rPr>
          <w:sz w:val="34"/>
          <w:szCs w:val="34"/>
        </w:rPr>
        <w:t xml:space="preserve"> </w:t>
      </w:r>
      <w:r>
        <w:rPr>
          <w:spacing w:val="-6"/>
          <w:sz w:val="34"/>
          <w:szCs w:val="34"/>
        </w:rPr>
        <w:t>馆、跨境选品馆、跨境新业态馆四大展区。展商包括我省优</w:t>
      </w:r>
      <w:r>
        <w:rPr>
          <w:spacing w:val="15"/>
          <w:sz w:val="34"/>
          <w:szCs w:val="34"/>
        </w:rPr>
        <w:t xml:space="preserve"> </w:t>
      </w:r>
      <w:r>
        <w:rPr>
          <w:spacing w:val="-1"/>
          <w:sz w:val="34"/>
          <w:szCs w:val="34"/>
        </w:rPr>
        <w:t>质供货企业500余家，亚马逊全球开店、</w:t>
      </w:r>
      <w:r>
        <w:rPr>
          <w:rFonts w:ascii="Times New Roman" w:hAnsi="Times New Roman" w:eastAsia="Times New Roman" w:cs="Times New Roman"/>
          <w:spacing w:val="-1"/>
          <w:sz w:val="34"/>
          <w:szCs w:val="34"/>
        </w:rPr>
        <w:t>eBay</w:t>
      </w:r>
      <w:r>
        <w:rPr>
          <w:rFonts w:ascii="Times New Roman" w:hAnsi="Times New Roman" w:eastAsia="Times New Roman" w:cs="Times New Roman"/>
          <w:spacing w:val="-48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"/>
          <w:sz w:val="34"/>
          <w:szCs w:val="34"/>
        </w:rPr>
        <w:t>、</w:t>
      </w:r>
      <w:r>
        <w:rPr>
          <w:rFonts w:ascii="Times New Roman" w:hAnsi="Times New Roman" w:eastAsia="Times New Roman" w:cs="Times New Roman"/>
          <w:spacing w:val="-1"/>
          <w:sz w:val="34"/>
          <w:szCs w:val="34"/>
        </w:rPr>
        <w:t>She</w:t>
      </w:r>
      <w:r>
        <w:rPr>
          <w:rFonts w:ascii="Times New Roman" w:hAnsi="Times New Roman" w:eastAsia="Times New Roman" w:cs="Times New Roman"/>
          <w:spacing w:val="-2"/>
          <w:sz w:val="34"/>
          <w:szCs w:val="34"/>
        </w:rPr>
        <w:t xml:space="preserve">in   </w:t>
      </w:r>
      <w:r>
        <w:rPr>
          <w:spacing w:val="-2"/>
          <w:sz w:val="34"/>
          <w:szCs w:val="34"/>
        </w:rPr>
        <w:t>等全</w:t>
      </w:r>
      <w:r>
        <w:rPr>
          <w:sz w:val="34"/>
          <w:szCs w:val="34"/>
        </w:rPr>
        <w:t xml:space="preserve"> 球知名跨境电商平台和头部服务商200余家，覆</w:t>
      </w:r>
      <w:r>
        <w:rPr>
          <w:spacing w:val="-1"/>
          <w:sz w:val="34"/>
          <w:szCs w:val="34"/>
        </w:rPr>
        <w:t>盖跨境电商</w:t>
      </w:r>
      <w:r>
        <w:rPr>
          <w:sz w:val="34"/>
          <w:szCs w:val="34"/>
        </w:rPr>
        <w:t xml:space="preserve"> </w:t>
      </w:r>
      <w:r>
        <w:rPr>
          <w:spacing w:val="-15"/>
          <w:sz w:val="34"/>
          <w:szCs w:val="34"/>
        </w:rPr>
        <w:t>全领域。</w:t>
      </w:r>
    </w:p>
    <w:p>
      <w:pPr>
        <w:pStyle w:val="2"/>
        <w:spacing w:before="73" w:line="310" w:lineRule="auto"/>
        <w:ind w:left="689" w:right="3623" w:firstLine="130"/>
        <w:rPr>
          <w:sz w:val="34"/>
          <w:szCs w:val="34"/>
        </w:rPr>
      </w:pPr>
      <w:r>
        <w:rPr>
          <w:rFonts w:ascii="楷体" w:hAnsi="楷体" w:eastAsia="楷体" w:cs="楷体"/>
          <w:spacing w:val="19"/>
          <w:sz w:val="34"/>
          <w:szCs w:val="34"/>
        </w:rPr>
        <w:t>(二)开幕式(09:30-10:00)</w:t>
      </w:r>
      <w:r>
        <w:rPr>
          <w:rFonts w:ascii="楷体" w:hAnsi="楷体" w:eastAsia="楷体" w:cs="楷体"/>
          <w:spacing w:val="9"/>
          <w:sz w:val="34"/>
          <w:szCs w:val="34"/>
        </w:rPr>
        <w:t xml:space="preserve"> </w:t>
      </w:r>
      <w:r>
        <w:rPr>
          <w:spacing w:val="-11"/>
          <w:sz w:val="34"/>
          <w:szCs w:val="34"/>
        </w:rPr>
        <w:t>1.领导致辞</w:t>
      </w:r>
    </w:p>
    <w:p>
      <w:pPr>
        <w:pStyle w:val="2"/>
        <w:spacing w:before="85" w:line="320" w:lineRule="auto"/>
        <w:ind w:left="689" w:right="3728"/>
        <w:rPr>
          <w:sz w:val="34"/>
          <w:szCs w:val="34"/>
        </w:rPr>
      </w:pPr>
      <w:r>
        <w:rPr>
          <w:spacing w:val="-9"/>
          <w:sz w:val="34"/>
          <w:szCs w:val="34"/>
        </w:rPr>
        <w:t>2.跨境电商金融物流政策发布</w:t>
      </w:r>
      <w:r>
        <w:rPr>
          <w:spacing w:val="10"/>
          <w:sz w:val="34"/>
          <w:szCs w:val="34"/>
        </w:rPr>
        <w:t xml:space="preserve"> </w:t>
      </w:r>
      <w:r>
        <w:rPr>
          <w:spacing w:val="-9"/>
          <w:sz w:val="34"/>
          <w:szCs w:val="34"/>
        </w:rPr>
        <w:t>3.启动仪式</w:t>
      </w:r>
    </w:p>
    <w:p>
      <w:pPr>
        <w:spacing w:before="1" w:line="223" w:lineRule="auto"/>
        <w:ind w:left="820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18"/>
          <w:sz w:val="34"/>
          <w:szCs w:val="34"/>
        </w:rPr>
        <w:t>(三)主旨演讲(10:00-12:00)</w:t>
      </w:r>
    </w:p>
    <w:p>
      <w:pPr>
        <w:pStyle w:val="2"/>
        <w:spacing w:before="198" w:line="219" w:lineRule="auto"/>
        <w:ind w:left="689"/>
        <w:rPr>
          <w:sz w:val="34"/>
          <w:szCs w:val="34"/>
        </w:rPr>
      </w:pPr>
      <w:r>
        <w:rPr>
          <w:spacing w:val="-6"/>
          <w:sz w:val="34"/>
          <w:szCs w:val="34"/>
        </w:rPr>
        <w:t>1.主题：在外贸大变局中看跨境电商新价值新机遇</w:t>
      </w:r>
    </w:p>
    <w:p>
      <w:pPr>
        <w:pStyle w:val="2"/>
        <w:spacing w:before="226" w:line="319" w:lineRule="auto"/>
        <w:ind w:right="15" w:firstLine="689"/>
        <w:rPr>
          <w:sz w:val="34"/>
          <w:szCs w:val="34"/>
        </w:rPr>
      </w:pPr>
      <w:r>
        <w:rPr>
          <w:spacing w:val="-6"/>
          <w:sz w:val="34"/>
          <w:szCs w:val="34"/>
        </w:rPr>
        <w:t>讲师：拟请商务部中国国际电子商务中心电子商务首席</w:t>
      </w:r>
      <w:r>
        <w:rPr>
          <w:spacing w:val="2"/>
          <w:sz w:val="34"/>
          <w:szCs w:val="34"/>
        </w:rPr>
        <w:t xml:space="preserve"> </w:t>
      </w:r>
      <w:r>
        <w:rPr>
          <w:spacing w:val="-10"/>
          <w:sz w:val="34"/>
          <w:szCs w:val="34"/>
        </w:rPr>
        <w:t>专家、研究院院长李鸣涛分享。</w:t>
      </w:r>
    </w:p>
    <w:p>
      <w:pPr>
        <w:pStyle w:val="2"/>
        <w:spacing w:before="73" w:line="312" w:lineRule="auto"/>
        <w:ind w:left="689" w:right="2094"/>
        <w:rPr>
          <w:sz w:val="34"/>
          <w:szCs w:val="34"/>
        </w:rPr>
      </w:pPr>
      <w:r>
        <w:rPr>
          <w:spacing w:val="-8"/>
          <w:sz w:val="34"/>
          <w:szCs w:val="34"/>
        </w:rPr>
        <w:t>2.主题：跨境电商海外仓建设经验做法</w:t>
      </w:r>
      <w:r>
        <w:rPr>
          <w:spacing w:val="2"/>
          <w:sz w:val="34"/>
          <w:szCs w:val="34"/>
        </w:rPr>
        <w:t xml:space="preserve">  </w:t>
      </w:r>
      <w:r>
        <w:rPr>
          <w:spacing w:val="-10"/>
          <w:sz w:val="34"/>
          <w:szCs w:val="34"/>
        </w:rPr>
        <w:t>讲师：拟请乐歌股份董事长项乐宏分享。</w:t>
      </w:r>
    </w:p>
    <w:p>
      <w:pPr>
        <w:spacing w:line="312" w:lineRule="auto"/>
        <w:rPr>
          <w:sz w:val="34"/>
          <w:szCs w:val="34"/>
        </w:rPr>
        <w:sectPr>
          <w:footerReference r:id="rId7" w:type="default"/>
          <w:pgSz w:w="11900" w:h="16830"/>
          <w:pgMar w:top="1430" w:right="1435" w:bottom="1525" w:left="1740" w:header="0" w:footer="1191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10" w:line="222" w:lineRule="auto"/>
        <w:ind w:left="684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29"/>
          <w:sz w:val="34"/>
          <w:szCs w:val="34"/>
        </w:rPr>
        <w:t>五</w:t>
      </w:r>
      <w:r>
        <w:rPr>
          <w:rFonts w:ascii="黑体" w:hAnsi="黑体" w:eastAsia="黑体" w:cs="黑体"/>
          <w:spacing w:val="-69"/>
          <w:sz w:val="34"/>
          <w:szCs w:val="34"/>
        </w:rPr>
        <w:t xml:space="preserve"> </w:t>
      </w:r>
      <w:r>
        <w:rPr>
          <w:rFonts w:ascii="黑体" w:hAnsi="黑体" w:eastAsia="黑体" w:cs="黑体"/>
          <w:b/>
          <w:bCs/>
          <w:spacing w:val="-29"/>
          <w:sz w:val="34"/>
          <w:szCs w:val="34"/>
        </w:rPr>
        <w:t>、同期活动</w:t>
      </w:r>
    </w:p>
    <w:p>
      <w:pPr>
        <w:spacing w:before="163" w:line="224" w:lineRule="auto"/>
        <w:ind w:left="820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21"/>
          <w:sz w:val="34"/>
          <w:szCs w:val="34"/>
        </w:rPr>
        <w:t>(一)2024中国(山东)跨境电商交易博览会</w:t>
      </w:r>
      <w:r>
        <w:rPr>
          <w:rFonts w:ascii="楷体" w:hAnsi="楷体" w:eastAsia="楷体" w:cs="楷体"/>
          <w:spacing w:val="20"/>
          <w:sz w:val="34"/>
          <w:szCs w:val="34"/>
        </w:rPr>
        <w:t>方案</w:t>
      </w:r>
    </w:p>
    <w:p>
      <w:pPr>
        <w:pStyle w:val="2"/>
        <w:spacing w:before="205" w:line="222" w:lineRule="auto"/>
        <w:ind w:left="684"/>
        <w:outlineLvl w:val="0"/>
        <w:rPr>
          <w:sz w:val="34"/>
          <w:szCs w:val="34"/>
        </w:rPr>
      </w:pPr>
      <w:r>
        <w:rPr>
          <w:b/>
          <w:bCs/>
          <w:spacing w:val="-13"/>
          <w:sz w:val="34"/>
          <w:szCs w:val="34"/>
        </w:rPr>
        <w:t>1.基本情况</w:t>
      </w:r>
    </w:p>
    <w:p>
      <w:pPr>
        <w:pStyle w:val="2"/>
        <w:spacing w:before="189" w:line="224" w:lineRule="auto"/>
        <w:ind w:left="679"/>
        <w:rPr>
          <w:sz w:val="34"/>
          <w:szCs w:val="34"/>
        </w:rPr>
      </w:pPr>
      <w:r>
        <w:rPr>
          <w:spacing w:val="-21"/>
          <w:sz w:val="34"/>
          <w:szCs w:val="34"/>
        </w:rPr>
        <w:t>主题：选品山东</w:t>
      </w:r>
      <w:r>
        <w:rPr>
          <w:spacing w:val="-29"/>
          <w:sz w:val="34"/>
          <w:szCs w:val="34"/>
        </w:rPr>
        <w:t xml:space="preserve"> </w:t>
      </w:r>
      <w:r>
        <w:rPr>
          <w:spacing w:val="-21"/>
          <w:sz w:val="34"/>
          <w:szCs w:val="34"/>
        </w:rPr>
        <w:t>·</w:t>
      </w:r>
      <w:r>
        <w:rPr>
          <w:rFonts w:ascii="Times New Roman" w:hAnsi="Times New Roman" w:eastAsia="Times New Roman" w:cs="Times New Roman"/>
          <w:spacing w:val="-21"/>
          <w:sz w:val="34"/>
          <w:szCs w:val="34"/>
        </w:rPr>
        <w:t>e</w:t>
      </w:r>
      <w:r>
        <w:rPr>
          <w:rFonts w:ascii="Times New Roman" w:hAnsi="Times New Roman" w:eastAsia="Times New Roman" w:cs="Times New Roman"/>
          <w:spacing w:val="37"/>
          <w:w w:val="101"/>
          <w:sz w:val="34"/>
          <w:szCs w:val="34"/>
        </w:rPr>
        <w:t xml:space="preserve"> </w:t>
      </w:r>
      <w:r>
        <w:rPr>
          <w:spacing w:val="-21"/>
          <w:sz w:val="34"/>
          <w:szCs w:val="34"/>
        </w:rPr>
        <w:t>通全球</w:t>
      </w:r>
    </w:p>
    <w:p>
      <w:pPr>
        <w:pStyle w:val="2"/>
        <w:spacing w:before="252" w:line="222" w:lineRule="auto"/>
        <w:ind w:left="679"/>
        <w:rPr>
          <w:sz w:val="29"/>
          <w:szCs w:val="29"/>
        </w:rPr>
      </w:pPr>
      <w:r>
        <w:rPr>
          <w:spacing w:val="43"/>
          <w:sz w:val="29"/>
          <w:szCs w:val="29"/>
        </w:rPr>
        <w:t>时间：2024年9月27</w:t>
      </w:r>
      <w:r>
        <w:rPr>
          <w:spacing w:val="-80"/>
          <w:sz w:val="29"/>
          <w:szCs w:val="29"/>
        </w:rPr>
        <w:t xml:space="preserve"> </w:t>
      </w:r>
      <w:r>
        <w:rPr>
          <w:spacing w:val="43"/>
          <w:sz w:val="29"/>
          <w:szCs w:val="29"/>
        </w:rPr>
        <w:t>-</w:t>
      </w:r>
      <w:r>
        <w:rPr>
          <w:spacing w:val="-73"/>
          <w:sz w:val="29"/>
          <w:szCs w:val="29"/>
        </w:rPr>
        <w:t xml:space="preserve"> </w:t>
      </w:r>
      <w:r>
        <w:rPr>
          <w:spacing w:val="43"/>
          <w:sz w:val="29"/>
          <w:szCs w:val="29"/>
        </w:rPr>
        <w:t>29日</w:t>
      </w:r>
    </w:p>
    <w:p>
      <w:pPr>
        <w:pStyle w:val="2"/>
        <w:spacing w:before="188" w:line="316" w:lineRule="auto"/>
        <w:ind w:left="679" w:right="2839"/>
        <w:rPr>
          <w:sz w:val="34"/>
          <w:szCs w:val="34"/>
        </w:rPr>
      </w:pPr>
      <w:r>
        <w:rPr>
          <w:spacing w:val="-6"/>
          <w:sz w:val="34"/>
          <w:szCs w:val="34"/>
        </w:rPr>
        <w:t>地点：烟台市八角湾国际会展中心</w:t>
      </w:r>
      <w:r>
        <w:rPr>
          <w:sz w:val="34"/>
          <w:szCs w:val="34"/>
        </w:rPr>
        <w:t xml:space="preserve">  </w:t>
      </w:r>
      <w:r>
        <w:rPr>
          <w:spacing w:val="-8"/>
          <w:sz w:val="34"/>
          <w:szCs w:val="34"/>
        </w:rPr>
        <w:t>主办单位：山东省跨境电子商务协会</w:t>
      </w:r>
    </w:p>
    <w:p>
      <w:pPr>
        <w:pStyle w:val="2"/>
        <w:spacing w:before="28" w:line="322" w:lineRule="auto"/>
        <w:ind w:left="9" w:right="147" w:firstLine="669"/>
        <w:rPr>
          <w:sz w:val="34"/>
          <w:szCs w:val="34"/>
        </w:rPr>
      </w:pPr>
      <w:r>
        <w:rPr>
          <w:spacing w:val="8"/>
          <w:sz w:val="34"/>
          <w:szCs w:val="34"/>
        </w:rPr>
        <w:t>行业支持：广州省跨境电子商务协会等全国50余家跨</w:t>
      </w:r>
      <w:r>
        <w:rPr>
          <w:sz w:val="34"/>
          <w:szCs w:val="34"/>
        </w:rPr>
        <w:t xml:space="preserve"> </w:t>
      </w:r>
      <w:r>
        <w:rPr>
          <w:spacing w:val="-7"/>
          <w:sz w:val="34"/>
          <w:szCs w:val="34"/>
        </w:rPr>
        <w:t>境电商、进出口相关商协会</w:t>
      </w:r>
    </w:p>
    <w:p>
      <w:pPr>
        <w:pStyle w:val="2"/>
        <w:spacing w:before="17" w:line="220" w:lineRule="auto"/>
        <w:ind w:left="684"/>
        <w:outlineLvl w:val="0"/>
        <w:rPr>
          <w:sz w:val="34"/>
          <w:szCs w:val="34"/>
        </w:rPr>
      </w:pPr>
      <w:r>
        <w:rPr>
          <w:rFonts w:ascii="宋体" w:hAnsi="宋体" w:eastAsia="宋体" w:cs="宋体"/>
          <w:b/>
          <w:bCs/>
          <w:spacing w:val="-11"/>
          <w:sz w:val="34"/>
          <w:szCs w:val="34"/>
        </w:rPr>
        <w:t>2.</w:t>
      </w:r>
      <w:r>
        <w:rPr>
          <w:b/>
          <w:bCs/>
          <w:spacing w:val="-11"/>
          <w:sz w:val="34"/>
          <w:szCs w:val="34"/>
        </w:rPr>
        <w:t>展馆布局</w:t>
      </w:r>
    </w:p>
    <w:p>
      <w:pPr>
        <w:pStyle w:val="2"/>
        <w:spacing w:before="153" w:line="312" w:lineRule="auto"/>
        <w:ind w:left="9" w:firstLine="810"/>
        <w:rPr>
          <w:sz w:val="34"/>
          <w:szCs w:val="34"/>
        </w:rPr>
      </w:pPr>
      <w:r>
        <w:rPr>
          <w:spacing w:val="-5"/>
          <w:sz w:val="34"/>
          <w:szCs w:val="34"/>
        </w:rPr>
        <w:t>(1)跨境生态馆：拟邀亚马逊全球开店、</w:t>
      </w:r>
      <w:r>
        <w:rPr>
          <w:rFonts w:ascii="Times New Roman" w:hAnsi="Times New Roman" w:eastAsia="Times New Roman" w:cs="Times New Roman"/>
          <w:spacing w:val="-5"/>
          <w:sz w:val="34"/>
          <w:szCs w:val="34"/>
        </w:rPr>
        <w:t>eBay</w:t>
      </w:r>
      <w:r>
        <w:rPr>
          <w:rFonts w:ascii="Times New Roman" w:hAnsi="Times New Roman" w:eastAsia="Times New Roman" w:cs="Times New Roman"/>
          <w:spacing w:val="-43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5"/>
          <w:sz w:val="34"/>
          <w:szCs w:val="34"/>
        </w:rPr>
        <w:t>、</w:t>
      </w:r>
      <w:r>
        <w:rPr>
          <w:rFonts w:ascii="Times New Roman" w:hAnsi="Times New Roman" w:eastAsia="Times New Roman" w:cs="Times New Roman"/>
          <w:spacing w:val="-5"/>
          <w:sz w:val="34"/>
          <w:szCs w:val="34"/>
        </w:rPr>
        <w:t>Temu</w:t>
      </w:r>
      <w:r>
        <w:rPr>
          <w:rFonts w:ascii="宋体" w:hAnsi="宋体" w:eastAsia="宋体" w:cs="宋体"/>
          <w:spacing w:val="-5"/>
          <w:sz w:val="34"/>
          <w:szCs w:val="34"/>
        </w:rPr>
        <w:t>、</w:t>
      </w:r>
      <w:r>
        <w:rPr>
          <w:rFonts w:ascii="宋体" w:hAnsi="宋体" w:eastAsia="宋体" w:cs="宋体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4"/>
          <w:szCs w:val="34"/>
        </w:rPr>
        <w:t>Shein</w:t>
      </w:r>
      <w:r>
        <w:rPr>
          <w:rFonts w:ascii="Times New Roman" w:hAnsi="Times New Roman" w:eastAsia="Times New Roman" w:cs="Times New Roman"/>
          <w:spacing w:val="-43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2"/>
          <w:sz w:val="34"/>
          <w:szCs w:val="34"/>
        </w:rPr>
        <w:t>、</w:t>
      </w:r>
      <w:r>
        <w:rPr>
          <w:rFonts w:ascii="Times New Roman" w:hAnsi="Times New Roman" w:eastAsia="Times New Roman" w:cs="Times New Roman"/>
          <w:spacing w:val="-2"/>
          <w:sz w:val="34"/>
          <w:szCs w:val="34"/>
        </w:rPr>
        <w:t>TikTokshop</w:t>
      </w:r>
      <w:r>
        <w:rPr>
          <w:rFonts w:ascii="Times New Roman" w:hAnsi="Times New Roman" w:eastAsia="Times New Roman" w:cs="Times New Roman"/>
          <w:spacing w:val="33"/>
          <w:sz w:val="34"/>
          <w:szCs w:val="34"/>
        </w:rPr>
        <w:t xml:space="preserve">  </w:t>
      </w:r>
      <w:r>
        <w:rPr>
          <w:spacing w:val="-2"/>
          <w:sz w:val="34"/>
          <w:szCs w:val="34"/>
        </w:rPr>
        <w:t>等全球知名跨境电商平台，中国邮政、</w:t>
      </w:r>
      <w:r>
        <w:rPr>
          <w:sz w:val="34"/>
          <w:szCs w:val="34"/>
        </w:rPr>
        <w:t xml:space="preserve"> </w:t>
      </w:r>
      <w:r>
        <w:rPr>
          <w:spacing w:val="-5"/>
          <w:sz w:val="34"/>
          <w:szCs w:val="34"/>
        </w:rPr>
        <w:t>建设银行、纵腾集团、</w:t>
      </w:r>
      <w:r>
        <w:rPr>
          <w:rFonts w:ascii="Times New Roman" w:hAnsi="Times New Roman" w:eastAsia="Times New Roman" w:cs="Times New Roman"/>
          <w:spacing w:val="-5"/>
          <w:sz w:val="34"/>
          <w:szCs w:val="34"/>
        </w:rPr>
        <w:t>Pingpong</w:t>
      </w:r>
      <w:r>
        <w:rPr>
          <w:rFonts w:ascii="Times New Roman" w:hAnsi="Times New Roman" w:eastAsia="Times New Roman" w:cs="Times New Roman"/>
          <w:spacing w:val="-48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5"/>
          <w:sz w:val="34"/>
          <w:szCs w:val="34"/>
        </w:rPr>
        <w:t>、</w:t>
      </w:r>
      <w:r>
        <w:rPr>
          <w:spacing w:val="-5"/>
          <w:sz w:val="34"/>
          <w:szCs w:val="34"/>
        </w:rPr>
        <w:t>领星、欧税通等</w:t>
      </w:r>
      <w:r>
        <w:rPr>
          <w:spacing w:val="-6"/>
          <w:sz w:val="34"/>
          <w:szCs w:val="34"/>
        </w:rPr>
        <w:t>全国头部</w:t>
      </w:r>
      <w:r>
        <w:rPr>
          <w:sz w:val="34"/>
          <w:szCs w:val="34"/>
        </w:rPr>
        <w:t xml:space="preserve">  </w:t>
      </w:r>
      <w:r>
        <w:rPr>
          <w:spacing w:val="-13"/>
          <w:sz w:val="34"/>
          <w:szCs w:val="34"/>
        </w:rPr>
        <w:t>服务企业参展，覆盖海外仓、国际物流、知识产权、独立站、</w:t>
      </w:r>
      <w:r>
        <w:rPr>
          <w:sz w:val="34"/>
          <w:szCs w:val="34"/>
        </w:rPr>
        <w:t xml:space="preserve"> </w:t>
      </w:r>
      <w:r>
        <w:rPr>
          <w:spacing w:val="-6"/>
          <w:sz w:val="34"/>
          <w:szCs w:val="34"/>
        </w:rPr>
        <w:t>搜索引流、数据工具、跨境支付、社交媒体、法律咨询、代</w:t>
      </w:r>
      <w:r>
        <w:rPr>
          <w:spacing w:val="9"/>
          <w:sz w:val="34"/>
          <w:szCs w:val="34"/>
        </w:rPr>
        <w:t xml:space="preserve"> </w:t>
      </w:r>
      <w:r>
        <w:rPr>
          <w:spacing w:val="-9"/>
          <w:sz w:val="34"/>
          <w:szCs w:val="34"/>
        </w:rPr>
        <w:t>运营、培训孵化等跨境电商全产链重要节点。</w:t>
      </w:r>
    </w:p>
    <w:p>
      <w:pPr>
        <w:pStyle w:val="2"/>
        <w:spacing w:before="199" w:line="305" w:lineRule="auto"/>
        <w:ind w:left="9" w:firstLine="810"/>
        <w:rPr>
          <w:sz w:val="34"/>
          <w:szCs w:val="34"/>
        </w:rPr>
      </w:pPr>
      <w:r>
        <w:rPr>
          <w:spacing w:val="9"/>
          <w:sz w:val="34"/>
          <w:szCs w:val="34"/>
        </w:rPr>
        <w:t>(2)跨境选品馆：拟邀请山东省家具协会、山东省宠</w:t>
      </w:r>
      <w:r>
        <w:rPr>
          <w:spacing w:val="17"/>
          <w:sz w:val="34"/>
          <w:szCs w:val="34"/>
        </w:rPr>
        <w:t xml:space="preserve"> </w:t>
      </w:r>
      <w:r>
        <w:rPr>
          <w:spacing w:val="-13"/>
          <w:sz w:val="34"/>
          <w:szCs w:val="34"/>
        </w:rPr>
        <w:t>物行业协会、山东省家用电器行业协会、山东省二手车协会、</w:t>
      </w:r>
      <w:r>
        <w:rPr>
          <w:sz w:val="34"/>
          <w:szCs w:val="34"/>
        </w:rPr>
        <w:t xml:space="preserve"> </w:t>
      </w:r>
      <w:r>
        <w:rPr>
          <w:spacing w:val="-7"/>
          <w:sz w:val="34"/>
          <w:szCs w:val="34"/>
        </w:rPr>
        <w:t>山东省厨具协会、山东省装备制造业协会、山东省化妆品行</w:t>
      </w:r>
      <w:r>
        <w:rPr>
          <w:spacing w:val="2"/>
          <w:sz w:val="34"/>
          <w:szCs w:val="34"/>
        </w:rPr>
        <w:t xml:space="preserve">  </w:t>
      </w:r>
      <w:r>
        <w:rPr>
          <w:spacing w:val="-6"/>
          <w:sz w:val="34"/>
          <w:szCs w:val="34"/>
        </w:rPr>
        <w:t>业协会、山东省孕婴童产业协会、木材和木制品协会等省级</w:t>
      </w:r>
      <w:r>
        <w:rPr>
          <w:sz w:val="34"/>
          <w:szCs w:val="34"/>
        </w:rPr>
        <w:t xml:space="preserve"> </w:t>
      </w:r>
      <w:r>
        <w:rPr>
          <w:spacing w:val="-8"/>
          <w:sz w:val="34"/>
          <w:szCs w:val="34"/>
        </w:rPr>
        <w:t>行业协会的会员企业代表参会展销，均为优质源头工厂。</w:t>
      </w:r>
    </w:p>
    <w:p>
      <w:pPr>
        <w:spacing w:line="305" w:lineRule="auto"/>
        <w:rPr>
          <w:sz w:val="34"/>
          <w:szCs w:val="34"/>
        </w:rPr>
        <w:sectPr>
          <w:footerReference r:id="rId8" w:type="default"/>
          <w:pgSz w:w="11900" w:h="16830"/>
          <w:pgMar w:top="1430" w:right="1329" w:bottom="1498" w:left="1730" w:header="0" w:footer="1161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07" w:line="323" w:lineRule="auto"/>
        <w:ind w:left="9" w:firstLine="820"/>
        <w:rPr>
          <w:sz w:val="33"/>
          <w:szCs w:val="33"/>
        </w:rPr>
      </w:pPr>
      <w:r>
        <w:rPr>
          <w:spacing w:val="8"/>
          <w:sz w:val="33"/>
          <w:szCs w:val="33"/>
        </w:rPr>
        <w:t>(3)特色产业带馆：拟邀请16地市特色产业带，例如：</w:t>
      </w:r>
      <w:r>
        <w:rPr>
          <w:spacing w:val="10"/>
          <w:sz w:val="33"/>
          <w:szCs w:val="33"/>
        </w:rPr>
        <w:t xml:space="preserve"> </w:t>
      </w:r>
      <w:r>
        <w:rPr>
          <w:spacing w:val="-3"/>
          <w:sz w:val="33"/>
          <w:szCs w:val="33"/>
        </w:rPr>
        <w:t>青岛发制品、服饰、睫毛、时尚配饰；济南小家电、</w:t>
      </w:r>
      <w:r>
        <w:rPr>
          <w:spacing w:val="-4"/>
          <w:sz w:val="33"/>
          <w:szCs w:val="33"/>
        </w:rPr>
        <w:t>纸制品、</w:t>
      </w:r>
      <w:r>
        <w:rPr>
          <w:sz w:val="33"/>
          <w:szCs w:val="33"/>
        </w:rPr>
        <w:t xml:space="preserve"> </w:t>
      </w:r>
      <w:r>
        <w:rPr>
          <w:spacing w:val="3"/>
          <w:sz w:val="33"/>
          <w:szCs w:val="33"/>
        </w:rPr>
        <w:t>激光打标机；枣庄童车童床、玩具、床上用品；东</w:t>
      </w:r>
      <w:r>
        <w:rPr>
          <w:spacing w:val="2"/>
          <w:sz w:val="33"/>
          <w:szCs w:val="33"/>
        </w:rPr>
        <w:t>营汽配、</w:t>
      </w:r>
      <w:r>
        <w:rPr>
          <w:sz w:val="33"/>
          <w:szCs w:val="33"/>
        </w:rPr>
        <w:t xml:space="preserve">  </w:t>
      </w:r>
      <w:r>
        <w:rPr>
          <w:spacing w:val="3"/>
          <w:sz w:val="33"/>
          <w:szCs w:val="33"/>
        </w:rPr>
        <w:t>轮胎、灯具；潍坊木制家具、劳保用品、吉他、手套；泰安</w:t>
      </w:r>
      <w:r>
        <w:rPr>
          <w:spacing w:val="6"/>
          <w:sz w:val="33"/>
          <w:szCs w:val="33"/>
        </w:rPr>
        <w:t xml:space="preserve">  </w:t>
      </w:r>
      <w:r>
        <w:rPr>
          <w:spacing w:val="5"/>
          <w:sz w:val="33"/>
          <w:szCs w:val="33"/>
        </w:rPr>
        <w:t>服装、家纺；日照五金工具、体育用品、健身器材、宠</w:t>
      </w:r>
      <w:r>
        <w:rPr>
          <w:spacing w:val="4"/>
          <w:sz w:val="33"/>
          <w:szCs w:val="33"/>
        </w:rPr>
        <w:t>物用</w:t>
      </w:r>
      <w:r>
        <w:rPr>
          <w:sz w:val="33"/>
          <w:szCs w:val="33"/>
        </w:rPr>
        <w:t xml:space="preserve"> </w:t>
      </w:r>
      <w:r>
        <w:rPr>
          <w:spacing w:val="-3"/>
          <w:sz w:val="33"/>
          <w:szCs w:val="33"/>
        </w:rPr>
        <w:t>品；临沂柳编、园艺工具；德州健身器材、家具；聊</w:t>
      </w:r>
      <w:r>
        <w:rPr>
          <w:spacing w:val="-4"/>
          <w:sz w:val="33"/>
          <w:szCs w:val="33"/>
        </w:rPr>
        <w:t>城轴承、</w:t>
      </w:r>
      <w:r>
        <w:rPr>
          <w:sz w:val="33"/>
          <w:szCs w:val="33"/>
        </w:rPr>
        <w:t xml:space="preserve"> </w:t>
      </w:r>
      <w:r>
        <w:rPr>
          <w:spacing w:val="4"/>
          <w:sz w:val="33"/>
          <w:szCs w:val="33"/>
        </w:rPr>
        <w:t>宠物用品；滨州绳网、商用厨餐具；菏泽木制品、</w:t>
      </w:r>
      <w:r>
        <w:rPr>
          <w:spacing w:val="3"/>
          <w:sz w:val="33"/>
          <w:szCs w:val="33"/>
        </w:rPr>
        <w:t>发制品等</w:t>
      </w:r>
      <w:r>
        <w:rPr>
          <w:sz w:val="33"/>
          <w:szCs w:val="33"/>
        </w:rPr>
        <w:t xml:space="preserve">  </w:t>
      </w:r>
      <w:r>
        <w:rPr>
          <w:spacing w:val="3"/>
          <w:sz w:val="33"/>
          <w:szCs w:val="33"/>
        </w:rPr>
        <w:t>特色产业带优质工厂；济宁冰雪运动服饰、户外装备；淄博</w:t>
      </w:r>
      <w:r>
        <w:rPr>
          <w:spacing w:val="5"/>
          <w:sz w:val="33"/>
          <w:szCs w:val="33"/>
        </w:rPr>
        <w:t xml:space="preserve">  </w:t>
      </w:r>
      <w:r>
        <w:rPr>
          <w:spacing w:val="-4"/>
          <w:sz w:val="33"/>
          <w:szCs w:val="33"/>
        </w:rPr>
        <w:t>纺织服装、玻璃制品、包装盒；威海渔具、户外运动</w:t>
      </w:r>
      <w:r>
        <w:rPr>
          <w:spacing w:val="-5"/>
          <w:sz w:val="33"/>
          <w:szCs w:val="33"/>
        </w:rPr>
        <w:t>用品等。</w:t>
      </w:r>
    </w:p>
    <w:p>
      <w:pPr>
        <w:pStyle w:val="2"/>
        <w:spacing w:before="206" w:line="303" w:lineRule="auto"/>
        <w:ind w:left="9" w:right="144" w:firstLine="820"/>
        <w:rPr>
          <w:sz w:val="33"/>
          <w:szCs w:val="33"/>
        </w:rPr>
      </w:pPr>
      <w:r>
        <w:rPr>
          <w:spacing w:val="18"/>
          <w:sz w:val="33"/>
          <w:szCs w:val="33"/>
        </w:rPr>
        <w:t>(4)跨境新业态馆：拟设置专区集中展示</w:t>
      </w:r>
      <w:r>
        <w:rPr>
          <w:spacing w:val="17"/>
          <w:sz w:val="33"/>
          <w:szCs w:val="33"/>
        </w:rPr>
        <w:t>我省公共海</w:t>
      </w:r>
      <w:r>
        <w:rPr>
          <w:sz w:val="33"/>
          <w:szCs w:val="33"/>
        </w:rPr>
        <w:t xml:space="preserve"> </w:t>
      </w:r>
      <w:r>
        <w:rPr>
          <w:spacing w:val="4"/>
          <w:sz w:val="33"/>
          <w:szCs w:val="33"/>
        </w:rPr>
        <w:t>外仓建设情况，设置各市跨境电商综试区、综合保</w:t>
      </w:r>
      <w:r>
        <w:rPr>
          <w:spacing w:val="3"/>
          <w:sz w:val="33"/>
          <w:szCs w:val="33"/>
        </w:rPr>
        <w:t>税区、烟</w:t>
      </w:r>
      <w:r>
        <w:rPr>
          <w:sz w:val="33"/>
          <w:szCs w:val="33"/>
        </w:rPr>
        <w:t xml:space="preserve"> </w:t>
      </w:r>
      <w:r>
        <w:rPr>
          <w:spacing w:val="3"/>
          <w:sz w:val="33"/>
          <w:szCs w:val="33"/>
        </w:rPr>
        <w:t>台三站等市场采购贸易政策载体成果展厅，邀请烟台市重点</w:t>
      </w:r>
      <w:r>
        <w:rPr>
          <w:spacing w:val="12"/>
          <w:sz w:val="33"/>
          <w:szCs w:val="33"/>
        </w:rPr>
        <w:t xml:space="preserve"> </w:t>
      </w:r>
      <w:r>
        <w:rPr>
          <w:sz w:val="33"/>
          <w:szCs w:val="33"/>
        </w:rPr>
        <w:t>外贸供货企业、进出口贸易商展销。</w:t>
      </w:r>
    </w:p>
    <w:p>
      <w:pPr>
        <w:spacing w:before="226" w:line="225" w:lineRule="auto"/>
        <w:ind w:left="834"/>
        <w:outlineLvl w:val="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17"/>
          <w:sz w:val="33"/>
          <w:szCs w:val="33"/>
        </w:rPr>
        <w:t>(二)其他配套活动</w:t>
      </w:r>
    </w:p>
    <w:p>
      <w:pPr>
        <w:pStyle w:val="2"/>
        <w:spacing w:before="185" w:line="329" w:lineRule="auto"/>
        <w:ind w:left="8" w:right="125" w:hanging="9"/>
        <w:jc w:val="both"/>
        <w:rPr>
          <w:sz w:val="33"/>
          <w:szCs w:val="33"/>
        </w:rPr>
      </w:pPr>
      <w:r>
        <w:rPr>
          <w:spacing w:val="5"/>
          <w:sz w:val="33"/>
          <w:szCs w:val="33"/>
        </w:rPr>
        <w:t>包括但不限于：亚马逊专场论坛、建行全球撮合节活动、二</w:t>
      </w:r>
      <w:r>
        <w:rPr>
          <w:sz w:val="33"/>
          <w:szCs w:val="33"/>
        </w:rPr>
        <w:t xml:space="preserve"> </w:t>
      </w:r>
      <w:r>
        <w:rPr>
          <w:spacing w:val="3"/>
          <w:sz w:val="33"/>
          <w:szCs w:val="33"/>
        </w:rPr>
        <w:t>手车出口专场论坛、跨境电商海外仓专场对接会、跨境电商</w:t>
      </w:r>
      <w:r>
        <w:rPr>
          <w:spacing w:val="16"/>
          <w:sz w:val="33"/>
          <w:szCs w:val="33"/>
        </w:rPr>
        <w:t xml:space="preserve"> </w:t>
      </w:r>
      <w:r>
        <w:rPr>
          <w:spacing w:val="3"/>
          <w:sz w:val="33"/>
          <w:szCs w:val="33"/>
        </w:rPr>
        <w:t>大咖说、跨境电商新兴平台论坛、跨境电商人才论坛、跨境</w:t>
      </w:r>
      <w:r>
        <w:rPr>
          <w:spacing w:val="11"/>
          <w:sz w:val="33"/>
          <w:szCs w:val="33"/>
        </w:rPr>
        <w:t xml:space="preserve"> </w:t>
      </w:r>
      <w:r>
        <w:rPr>
          <w:spacing w:val="-2"/>
          <w:sz w:val="33"/>
          <w:szCs w:val="33"/>
        </w:rPr>
        <w:t>电商产业园路演、</w:t>
      </w:r>
      <w:r>
        <w:rPr>
          <w:rFonts w:ascii="宋体" w:hAnsi="宋体" w:eastAsia="宋体" w:cs="宋体"/>
          <w:spacing w:val="-2"/>
          <w:sz w:val="33"/>
          <w:szCs w:val="33"/>
        </w:rPr>
        <w:t>DTC</w:t>
      </w:r>
      <w:r>
        <w:rPr>
          <w:rFonts w:ascii="宋体" w:hAnsi="宋体" w:eastAsia="宋体" w:cs="宋体"/>
          <w:spacing w:val="127"/>
          <w:sz w:val="33"/>
          <w:szCs w:val="33"/>
        </w:rPr>
        <w:t xml:space="preserve"> </w:t>
      </w:r>
      <w:r>
        <w:rPr>
          <w:spacing w:val="-2"/>
          <w:sz w:val="33"/>
          <w:szCs w:val="33"/>
        </w:rPr>
        <w:t>品牌独立站专场论坛、跨境</w:t>
      </w:r>
      <w:r>
        <w:rPr>
          <w:spacing w:val="-3"/>
          <w:sz w:val="33"/>
          <w:szCs w:val="33"/>
        </w:rPr>
        <w:t>电商服务</w:t>
      </w:r>
      <w:r>
        <w:rPr>
          <w:sz w:val="33"/>
          <w:szCs w:val="33"/>
        </w:rPr>
        <w:t xml:space="preserve"> </w:t>
      </w:r>
      <w:r>
        <w:rPr>
          <w:spacing w:val="-2"/>
          <w:sz w:val="33"/>
          <w:szCs w:val="33"/>
        </w:rPr>
        <w:t>生态综合论坛、跨境卖家诊断室等。</w:t>
      </w:r>
    </w:p>
    <w:p>
      <w:pPr>
        <w:spacing w:line="329" w:lineRule="auto"/>
        <w:rPr>
          <w:sz w:val="33"/>
          <w:szCs w:val="33"/>
        </w:rPr>
        <w:sectPr>
          <w:footerReference r:id="rId9" w:type="default"/>
          <w:pgSz w:w="11900" w:h="16830"/>
          <w:pgMar w:top="1430" w:right="1313" w:bottom="1519" w:left="1750" w:header="0" w:footer="1194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1" w:line="224" w:lineRule="auto"/>
        <w:ind w:left="119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30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30"/>
          <w:sz w:val="31"/>
          <w:szCs w:val="31"/>
          <w:lang w:val="en-US" w:eastAsia="zh-CN"/>
        </w:rPr>
        <w:t>2</w:t>
      </w:r>
    </w:p>
    <w:p>
      <w:pPr>
        <w:spacing w:line="391" w:lineRule="auto"/>
        <w:rPr>
          <w:rFonts w:ascii="Arial"/>
          <w:sz w:val="21"/>
        </w:rPr>
      </w:pPr>
    </w:p>
    <w:p>
      <w:pPr>
        <w:spacing w:before="136" w:line="219" w:lineRule="auto"/>
        <w:ind w:left="104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4"/>
          <w:sz w:val="42"/>
          <w:szCs w:val="42"/>
        </w:rPr>
        <w:t>2024中国(山东)跨境电商交易博览会</w:t>
      </w:r>
    </w:p>
    <w:p>
      <w:pPr>
        <w:spacing w:before="54" w:line="219" w:lineRule="auto"/>
        <w:ind w:left="250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6"/>
          <w:sz w:val="42"/>
          <w:szCs w:val="42"/>
        </w:rPr>
        <w:t>参展申请表(代合同)</w:t>
      </w:r>
    </w:p>
    <w:p>
      <w:pPr>
        <w:spacing w:before="203"/>
      </w:pPr>
    </w:p>
    <w:tbl>
      <w:tblPr>
        <w:tblStyle w:val="6"/>
        <w:tblW w:w="89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3416"/>
        <w:gridCol w:w="4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atLeast"/>
        </w:trPr>
        <w:tc>
          <w:tcPr>
            <w:tcW w:w="8960" w:type="dxa"/>
            <w:gridSpan w:val="3"/>
            <w:vAlign w:val="top"/>
          </w:tcPr>
          <w:p>
            <w:pPr>
              <w:spacing w:before="242" w:line="229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 xml:space="preserve">公司名称Company:                              </w:t>
            </w:r>
            <w:r>
              <w:rPr>
                <w:rFonts w:ascii="宋体" w:hAnsi="宋体" w:eastAsia="宋体" w:cs="宋体"/>
                <w:spacing w:val="-56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  <w:u w:val="single" w:color="auto"/>
              </w:rPr>
              <w:t xml:space="preserve">门楣显示的公司名称：                           </w:t>
            </w:r>
          </w:p>
          <w:p>
            <w:pPr>
              <w:spacing w:before="244" w:line="194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联系人</w:t>
            </w:r>
            <w:r>
              <w:rPr>
                <w:rFonts w:ascii="宋体" w:hAnsi="宋体" w:eastAsia="宋体" w:cs="宋体"/>
                <w:sz w:val="19"/>
                <w:szCs w:val="19"/>
              </w:rPr>
              <w:t>Contact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:</w:t>
            </w:r>
            <w:r>
              <w:rPr>
                <w:rFonts w:ascii="宋体" w:hAnsi="宋体" w:eastAsia="宋体" w:cs="宋体"/>
                <w:sz w:val="19"/>
                <w:szCs w:val="19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  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手机</w:t>
            </w:r>
            <w:r>
              <w:rPr>
                <w:rFonts w:ascii="宋体" w:hAnsi="宋体" w:eastAsia="宋体" w:cs="宋体"/>
                <w:sz w:val="19"/>
                <w:szCs w:val="19"/>
              </w:rPr>
              <w:t>Mob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: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</w:t>
            </w:r>
            <w:r>
              <w:rPr>
                <w:rFonts w:ascii="宋体" w:hAnsi="宋体" w:eastAsia="宋体" w:cs="宋体"/>
                <w:spacing w:val="-47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:u w:val="single" w:color="auto"/>
              </w:rPr>
              <w:t>邮箱E-</w:t>
            </w:r>
            <w:r>
              <w:rPr>
                <w:rFonts w:ascii="宋体" w:hAnsi="宋体" w:eastAsia="宋体" w:cs="宋体"/>
                <w:sz w:val="19"/>
                <w:szCs w:val="19"/>
                <w:u w:val="single" w:color="auto"/>
              </w:rPr>
              <w:t>mail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:u w:val="single" w:color="auto"/>
              </w:rPr>
              <w:t xml:space="preserve">: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        </w:t>
            </w:r>
            <w:r>
              <w:rPr>
                <w:rFonts w:ascii="宋体" w:hAnsi="宋体" w:eastAsia="宋体" w:cs="宋体"/>
                <w:spacing w:val="-85"/>
                <w:sz w:val="19"/>
                <w:szCs w:val="19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:u w:val="single" w:color="auto"/>
              </w:rPr>
              <w:t>传真</w:t>
            </w:r>
            <w:r>
              <w:rPr>
                <w:rFonts w:ascii="宋体" w:hAnsi="宋体" w:eastAsia="宋体" w:cs="宋体"/>
                <w:sz w:val="19"/>
                <w:szCs w:val="19"/>
                <w:u w:val="single" w:color="auto"/>
              </w:rPr>
              <w:t>Fax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:u w:val="single" w:color="auto"/>
              </w:rPr>
              <w:t>:</w:t>
            </w:r>
            <w:r>
              <w:rPr>
                <w:rFonts w:ascii="宋体" w:hAnsi="宋体" w:eastAsia="宋体" w:cs="宋体"/>
                <w:sz w:val="19"/>
                <w:szCs w:val="19"/>
                <w:u w:val="single" w:color="auto"/>
              </w:rPr>
              <w:t xml:space="preserve">  </w:t>
            </w:r>
          </w:p>
          <w:p>
            <w:pPr>
              <w:spacing w:line="9" w:lineRule="exact"/>
              <w:ind w:left="1484"/>
            </w:pPr>
            <w:r>
              <w:drawing>
                <wp:inline distT="0" distB="0" distL="0" distR="0">
                  <wp:extent cx="527050" cy="571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66" cy="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25" w:line="231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详细地址</w:t>
            </w:r>
            <w:r>
              <w:rPr>
                <w:rFonts w:ascii="宋体" w:hAnsi="宋体" w:eastAsia="宋体" w:cs="宋体"/>
                <w:sz w:val="19"/>
                <w:szCs w:val="19"/>
              </w:rPr>
              <w:t>Address</w:t>
            </w:r>
            <w:r>
              <w:rPr>
                <w:rFonts w:ascii="宋体" w:hAnsi="宋体" w:eastAsia="宋体" w:cs="宋体"/>
                <w:spacing w:val="-5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: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:u w:val="single" w:color="auto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邮编</w:t>
            </w:r>
            <w:r>
              <w:rPr>
                <w:rFonts w:ascii="宋体" w:hAnsi="宋体" w:eastAsia="宋体" w:cs="宋体"/>
                <w:sz w:val="19"/>
                <w:szCs w:val="19"/>
              </w:rPr>
              <w:t>Zip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Code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:</w:t>
            </w:r>
          </w:p>
          <w:p>
            <w:pPr>
              <w:spacing w:before="218" w:line="219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标展Shell Scheme</w:t>
            </w:r>
            <w:r>
              <w:rPr>
                <w:rFonts w:ascii="宋体" w:hAnsi="宋体" w:eastAsia="宋体" w:cs="宋体"/>
                <w:spacing w:val="-5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  <w:u w:val="single" w:color="auto"/>
              </w:rPr>
              <w:t>: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个Num</w:t>
            </w:r>
          </w:p>
          <w:p>
            <w:pPr>
              <w:spacing w:before="222" w:line="321" w:lineRule="auto"/>
              <w:ind w:left="75" w:right="2463" w:firstLine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(注：每个标准展位含企业楣板、2只射灯、2把椅子、1张洽谈桌、1个插座)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室内光地</w:t>
            </w:r>
            <w:r>
              <w:rPr>
                <w:rFonts w:ascii="宋体" w:hAnsi="宋体" w:eastAsia="宋体" w:cs="宋体"/>
                <w:sz w:val="19"/>
                <w:szCs w:val="19"/>
              </w:rPr>
              <w:t>Space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Only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:</w:t>
            </w:r>
            <w:r>
              <w:rPr>
                <w:rFonts w:ascii="宋体" w:hAnsi="宋体" w:eastAsia="宋体" w:cs="宋体"/>
                <w:spacing w:val="-8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8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平方米</w:t>
            </w:r>
            <w:r>
              <w:rPr>
                <w:rFonts w:ascii="宋体" w:hAnsi="宋体" w:eastAsia="宋体" w:cs="宋体"/>
                <w:sz w:val="19"/>
                <w:szCs w:val="19"/>
              </w:rPr>
              <w:t>Sqm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(特装请联系组委会申请)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994" w:type="dxa"/>
            <w:vAlign w:val="top"/>
          </w:tcPr>
          <w:p>
            <w:pPr>
              <w:spacing w:before="138" w:line="219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展品信息</w:t>
            </w:r>
          </w:p>
          <w:p>
            <w:pPr>
              <w:spacing w:before="70" w:line="188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Exhibits</w:t>
            </w:r>
          </w:p>
          <w:p>
            <w:pPr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9"/>
                <w:szCs w:val="19"/>
              </w:rPr>
              <w:t>info</w:t>
            </w:r>
          </w:p>
        </w:tc>
        <w:tc>
          <w:tcPr>
            <w:tcW w:w="7966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spacing w:before="301" w:line="227" w:lineRule="auto"/>
              <w:ind w:left="294" w:right="111" w:hanging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费用支付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细则</w:t>
            </w:r>
          </w:p>
          <w:p>
            <w:pPr>
              <w:spacing w:before="17" w:line="236" w:lineRule="auto"/>
              <w:ind w:left="246" w:right="165" w:hanging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Payment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Terms</w:t>
            </w:r>
          </w:p>
        </w:tc>
        <w:tc>
          <w:tcPr>
            <w:tcW w:w="7966" w:type="dxa"/>
            <w:gridSpan w:val="2"/>
            <w:vAlign w:val="top"/>
          </w:tcPr>
          <w:p>
            <w:pPr>
              <w:pStyle w:val="7"/>
              <w:spacing w:line="257" w:lineRule="auto"/>
            </w:pPr>
          </w:p>
          <w:p>
            <w:pPr>
              <w:spacing w:before="62" w:line="219" w:lineRule="auto"/>
              <w:ind w:left="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收款单位：山东省跨境电子商务协会  开户行：中国银行济南高新支行营业部</w:t>
            </w:r>
          </w:p>
          <w:p>
            <w:pPr>
              <w:spacing w:before="86" w:line="210" w:lineRule="auto"/>
              <w:ind w:left="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账   号：205232482076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7966" w:type="dxa"/>
            <w:gridSpan w:val="2"/>
            <w:vAlign w:val="top"/>
          </w:tcPr>
          <w:p>
            <w:pPr>
              <w:spacing w:before="102" w:line="241" w:lineRule="auto"/>
              <w:ind w:left="90" w:hanging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参展申请单位请在5个工作日内支付押金2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000元/标展，否则组委会将不予保留所预留展位；押金将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在展会后10个工作日退回。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94" w:type="dxa"/>
            <w:vAlign w:val="top"/>
          </w:tcPr>
          <w:p>
            <w:pPr>
              <w:spacing w:before="19" w:line="207" w:lineRule="auto"/>
              <w:ind w:left="17" w:right="7" w:firstLine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附加服务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Additiona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I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Services</w:t>
            </w:r>
          </w:p>
        </w:tc>
        <w:tc>
          <w:tcPr>
            <w:tcW w:w="7966" w:type="dxa"/>
            <w:gridSpan w:val="2"/>
            <w:vAlign w:val="top"/>
          </w:tcPr>
          <w:p>
            <w:pPr>
              <w:spacing w:before="103" w:line="270" w:lineRule="auto"/>
              <w:ind w:left="91" w:right="30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同步申请加入山东省跨境电子商务协会会员单位口是</w:t>
            </w:r>
            <w:r>
              <w:rPr>
                <w:rFonts w:ascii="宋体" w:hAnsi="宋体" w:eastAsia="宋体" w:cs="宋体"/>
                <w:spacing w:val="57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口否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注：请提前与协会工作人员联系了解详情。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994" w:type="dxa"/>
            <w:vAlign w:val="top"/>
          </w:tcPr>
          <w:p>
            <w:pPr>
              <w:pStyle w:val="7"/>
              <w:spacing w:line="262" w:lineRule="auto"/>
            </w:pPr>
          </w:p>
          <w:p>
            <w:pPr>
              <w:spacing w:before="62" w:line="221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备注</w:t>
            </w:r>
          </w:p>
          <w:p>
            <w:pPr>
              <w:spacing w:before="258"/>
              <w:ind w:lef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Remarks</w:t>
            </w:r>
          </w:p>
        </w:tc>
        <w:tc>
          <w:tcPr>
            <w:tcW w:w="7966" w:type="dxa"/>
            <w:gridSpan w:val="2"/>
            <w:vAlign w:val="top"/>
          </w:tcPr>
          <w:p>
            <w:pPr>
              <w:spacing w:before="92" w:line="281" w:lineRule="auto"/>
              <w:ind w:left="9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1、此表一式两份，传真或复印有效。经双方盖章及签字确认，具备法律效力，代参展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合同。2、参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展商的所有参展展品、展品样本、说明书及现场演示所使用的软件不得侵犯他人在所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有国家及地区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已经获得的各种专利权，可能涉嫌侵权的展品也不得展出。3、展商须承诺不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转卖展位，并对展示产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品、服务的质量负责，违返以上内容押将不予退还。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4410" w:type="dxa"/>
            <w:gridSpan w:val="2"/>
            <w:vAlign w:val="top"/>
          </w:tcPr>
          <w:p>
            <w:pPr>
              <w:spacing w:before="57" w:line="219" w:lineRule="auto"/>
              <w:ind w:left="97" w:right="137" w:hanging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申请单位盖章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Exhibitor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Signature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With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Company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Chop</w:t>
            </w:r>
          </w:p>
          <w:p>
            <w:pPr>
              <w:pStyle w:val="7"/>
              <w:spacing w:line="264" w:lineRule="auto"/>
            </w:pPr>
          </w:p>
          <w:p>
            <w:pPr>
              <w:spacing w:before="62" w:line="219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经办人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Contact</w:t>
            </w:r>
          </w:p>
          <w:p>
            <w:pPr>
              <w:spacing w:before="44" w:line="219" w:lineRule="auto"/>
              <w:ind w:left="27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9"/>
                <w:szCs w:val="19"/>
              </w:rPr>
              <w:t>2024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日</w:t>
            </w:r>
          </w:p>
          <w:p>
            <w:pPr>
              <w:spacing w:before="72" w:line="144" w:lineRule="exact"/>
              <w:ind w:left="27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position w:val="-2"/>
                <w:sz w:val="19"/>
                <w:szCs w:val="19"/>
              </w:rPr>
              <w:t>Date:</w:t>
            </w:r>
          </w:p>
        </w:tc>
        <w:tc>
          <w:tcPr>
            <w:tcW w:w="4550" w:type="dxa"/>
            <w:vAlign w:val="top"/>
          </w:tcPr>
          <w:p>
            <w:pPr>
              <w:spacing w:before="56" w:line="214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主办/承办盖章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Sponsor/Organizer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Stamp</w:t>
            </w:r>
          </w:p>
          <w:p>
            <w:pPr>
              <w:pStyle w:val="7"/>
              <w:spacing w:line="265" w:lineRule="auto"/>
            </w:pPr>
          </w:p>
          <w:p>
            <w:pPr>
              <w:spacing w:before="61" w:line="214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经办人Contact</w:t>
            </w:r>
          </w:p>
          <w:p>
            <w:pPr>
              <w:spacing w:line="219" w:lineRule="auto"/>
              <w:ind w:left="29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2024年月</w:t>
            </w:r>
            <w:r>
              <w:rPr>
                <w:rFonts w:ascii="宋体" w:hAnsi="宋体" w:eastAsia="宋体" w:cs="宋体"/>
                <w:spacing w:val="5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日</w:t>
            </w:r>
          </w:p>
          <w:p>
            <w:pPr>
              <w:spacing w:before="104" w:line="182" w:lineRule="auto"/>
              <w:ind w:left="22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Date: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8960" w:type="dxa"/>
            <w:gridSpan w:val="3"/>
            <w:vAlign w:val="top"/>
          </w:tcPr>
          <w:p>
            <w:pPr>
              <w:spacing w:before="76" w:line="219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主办单位：山东省跨境电子商务协会</w:t>
            </w:r>
          </w:p>
          <w:p>
            <w:pPr>
              <w:spacing w:before="46" w:line="220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联系人：尹荣辉</w:t>
            </w:r>
          </w:p>
          <w:p>
            <w:pPr>
              <w:spacing w:before="72" w:line="259" w:lineRule="auto"/>
              <w:ind w:left="75" w:right="37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电话(Tel):0531-8878763088787632传真(Fax):0531-88787631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邮件(E-mail):scbeca0217@163.com</w:t>
            </w:r>
          </w:p>
          <w:p>
            <w:pPr>
              <w:spacing w:before="27" w:line="219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地址：济南市市中区历阳大街6号银丰大厦4楼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30"/>
          <w:pgMar w:top="1430" w:right="1314" w:bottom="1488" w:left="1614" w:header="0" w:footer="1179" w:gutter="0"/>
          <w:cols w:space="720" w:num="1"/>
        </w:sectPr>
      </w:pPr>
    </w:p>
    <w:p>
      <w:pPr>
        <w:spacing w:before="101" w:line="224" w:lineRule="auto"/>
        <w:ind w:left="19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21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21"/>
          <w:sz w:val="31"/>
          <w:szCs w:val="31"/>
          <w:lang w:val="en-US" w:eastAsia="zh-CN"/>
        </w:rPr>
        <w:t>3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43" w:line="219" w:lineRule="auto"/>
        <w:ind w:left="9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各市供货企业免费参展名额分配表</w:t>
      </w:r>
    </w:p>
    <w:p>
      <w:pPr>
        <w:spacing w:before="31"/>
      </w:pPr>
    </w:p>
    <w:p>
      <w:pPr>
        <w:spacing w:before="30"/>
      </w:pPr>
    </w:p>
    <w:tbl>
      <w:tblPr>
        <w:tblStyle w:val="6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2527"/>
        <w:gridCol w:w="2047"/>
        <w:gridCol w:w="2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713" w:type="dxa"/>
            <w:vAlign w:val="top"/>
          </w:tcPr>
          <w:p>
            <w:pPr>
              <w:spacing w:before="292" w:line="219" w:lineRule="auto"/>
              <w:ind w:left="5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城市</w:t>
            </w:r>
          </w:p>
        </w:tc>
        <w:tc>
          <w:tcPr>
            <w:tcW w:w="2527" w:type="dxa"/>
            <w:vAlign w:val="top"/>
          </w:tcPr>
          <w:p>
            <w:pPr>
              <w:spacing w:before="292" w:line="219" w:lineRule="auto"/>
              <w:ind w:left="6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企业数量</w:t>
            </w:r>
          </w:p>
        </w:tc>
        <w:tc>
          <w:tcPr>
            <w:tcW w:w="2047" w:type="dxa"/>
            <w:vAlign w:val="top"/>
          </w:tcPr>
          <w:p>
            <w:pPr>
              <w:spacing w:before="292" w:line="219" w:lineRule="auto"/>
              <w:ind w:left="7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城市</w:t>
            </w:r>
          </w:p>
        </w:tc>
        <w:tc>
          <w:tcPr>
            <w:tcW w:w="2522" w:type="dxa"/>
            <w:vAlign w:val="top"/>
          </w:tcPr>
          <w:p>
            <w:pPr>
              <w:spacing w:before="292" w:line="219" w:lineRule="auto"/>
              <w:ind w:left="7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企业数量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713" w:type="dxa"/>
            <w:vAlign w:val="top"/>
          </w:tcPr>
          <w:p>
            <w:pPr>
              <w:pStyle w:val="7"/>
            </w:pPr>
          </w:p>
          <w:p>
            <w:pPr>
              <w:spacing w:before="91" w:line="220" w:lineRule="auto"/>
              <w:ind w:left="5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济南</w:t>
            </w:r>
          </w:p>
        </w:tc>
        <w:tc>
          <w:tcPr>
            <w:tcW w:w="2527" w:type="dxa"/>
            <w:vAlign w:val="top"/>
          </w:tcPr>
          <w:p>
            <w:pPr>
              <w:pStyle w:val="7"/>
              <w:spacing w:line="351" w:lineRule="auto"/>
            </w:pPr>
          </w:p>
          <w:p>
            <w:pPr>
              <w:spacing w:before="91" w:line="183" w:lineRule="auto"/>
              <w:ind w:left="11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</w:t>
            </w:r>
          </w:p>
        </w:tc>
        <w:tc>
          <w:tcPr>
            <w:tcW w:w="2047" w:type="dxa"/>
            <w:vAlign w:val="top"/>
          </w:tcPr>
          <w:p>
            <w:pPr>
              <w:pStyle w:val="7"/>
              <w:spacing w:line="250" w:lineRule="auto"/>
            </w:pPr>
          </w:p>
          <w:p>
            <w:pPr>
              <w:spacing w:before="91" w:line="220" w:lineRule="auto"/>
              <w:ind w:left="7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泰安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line="361" w:lineRule="auto"/>
            </w:pPr>
          </w:p>
          <w:p>
            <w:pPr>
              <w:spacing w:before="91" w:line="183" w:lineRule="auto"/>
              <w:ind w:left="1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713" w:type="dxa"/>
            <w:vAlign w:val="top"/>
          </w:tcPr>
          <w:p>
            <w:pPr>
              <w:pStyle w:val="7"/>
              <w:spacing w:line="250" w:lineRule="auto"/>
            </w:pPr>
          </w:p>
          <w:p>
            <w:pPr>
              <w:spacing w:before="91" w:line="219" w:lineRule="auto"/>
              <w:ind w:left="5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青岛</w:t>
            </w:r>
          </w:p>
        </w:tc>
        <w:tc>
          <w:tcPr>
            <w:tcW w:w="2527" w:type="dxa"/>
            <w:vAlign w:val="top"/>
          </w:tcPr>
          <w:p>
            <w:pPr>
              <w:pStyle w:val="7"/>
              <w:spacing w:line="363" w:lineRule="auto"/>
            </w:pPr>
          </w:p>
          <w:p>
            <w:pPr>
              <w:spacing w:before="91" w:line="183" w:lineRule="auto"/>
              <w:ind w:left="11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50</w:t>
            </w:r>
          </w:p>
        </w:tc>
        <w:tc>
          <w:tcPr>
            <w:tcW w:w="2047" w:type="dxa"/>
            <w:vAlign w:val="top"/>
          </w:tcPr>
          <w:p>
            <w:pPr>
              <w:pStyle w:val="7"/>
              <w:spacing w:line="263" w:lineRule="auto"/>
            </w:pPr>
          </w:p>
          <w:p>
            <w:pPr>
              <w:spacing w:before="91" w:line="221" w:lineRule="auto"/>
              <w:ind w:left="7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威海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line="363" w:lineRule="auto"/>
            </w:pPr>
          </w:p>
          <w:p>
            <w:pPr>
              <w:spacing w:before="91" w:line="183" w:lineRule="auto"/>
              <w:ind w:left="1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713" w:type="dxa"/>
            <w:vAlign w:val="top"/>
          </w:tcPr>
          <w:p>
            <w:pPr>
              <w:pStyle w:val="7"/>
              <w:spacing w:line="243" w:lineRule="auto"/>
            </w:pPr>
          </w:p>
          <w:p>
            <w:pPr>
              <w:spacing w:before="91" w:line="220" w:lineRule="auto"/>
              <w:ind w:left="5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淄博</w:t>
            </w:r>
          </w:p>
        </w:tc>
        <w:tc>
          <w:tcPr>
            <w:tcW w:w="2527" w:type="dxa"/>
            <w:vAlign w:val="top"/>
          </w:tcPr>
          <w:p>
            <w:pPr>
              <w:pStyle w:val="7"/>
              <w:spacing w:line="364" w:lineRule="auto"/>
            </w:pPr>
          </w:p>
          <w:p>
            <w:pPr>
              <w:spacing w:before="91" w:line="183" w:lineRule="auto"/>
              <w:ind w:left="11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</w:t>
            </w:r>
          </w:p>
        </w:tc>
        <w:tc>
          <w:tcPr>
            <w:tcW w:w="2047" w:type="dxa"/>
            <w:vAlign w:val="top"/>
          </w:tcPr>
          <w:p>
            <w:pPr>
              <w:pStyle w:val="7"/>
              <w:spacing w:line="290" w:lineRule="auto"/>
            </w:pPr>
          </w:p>
          <w:p>
            <w:pPr>
              <w:spacing w:before="91" w:line="224" w:lineRule="auto"/>
              <w:ind w:left="7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1"/>
                <w:sz w:val="28"/>
                <w:szCs w:val="28"/>
              </w:rPr>
              <w:t>日照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line="364" w:lineRule="auto"/>
            </w:pPr>
          </w:p>
          <w:p>
            <w:pPr>
              <w:spacing w:before="91" w:line="183" w:lineRule="auto"/>
              <w:ind w:left="1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713" w:type="dxa"/>
            <w:vAlign w:val="top"/>
          </w:tcPr>
          <w:p>
            <w:pPr>
              <w:pStyle w:val="7"/>
              <w:spacing w:line="255" w:lineRule="auto"/>
            </w:pPr>
          </w:p>
          <w:p>
            <w:pPr>
              <w:spacing w:before="91" w:line="221" w:lineRule="auto"/>
              <w:ind w:left="5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枣庄</w:t>
            </w:r>
          </w:p>
        </w:tc>
        <w:tc>
          <w:tcPr>
            <w:tcW w:w="2527" w:type="dxa"/>
            <w:vAlign w:val="top"/>
          </w:tcPr>
          <w:p>
            <w:pPr>
              <w:pStyle w:val="7"/>
              <w:spacing w:line="355" w:lineRule="auto"/>
            </w:pPr>
          </w:p>
          <w:p>
            <w:pPr>
              <w:spacing w:before="91" w:line="183" w:lineRule="auto"/>
              <w:ind w:left="11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</w:t>
            </w:r>
          </w:p>
        </w:tc>
        <w:tc>
          <w:tcPr>
            <w:tcW w:w="2047" w:type="dxa"/>
            <w:vAlign w:val="top"/>
          </w:tcPr>
          <w:p>
            <w:pPr>
              <w:pStyle w:val="7"/>
              <w:spacing w:line="274" w:lineRule="auto"/>
            </w:pPr>
          </w:p>
          <w:p>
            <w:pPr>
              <w:spacing w:before="91" w:line="219" w:lineRule="auto"/>
              <w:ind w:left="7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临沂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line="355" w:lineRule="auto"/>
            </w:pPr>
          </w:p>
          <w:p>
            <w:pPr>
              <w:spacing w:before="91" w:line="183" w:lineRule="auto"/>
              <w:ind w:left="1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713" w:type="dxa"/>
            <w:vAlign w:val="top"/>
          </w:tcPr>
          <w:p>
            <w:pPr>
              <w:pStyle w:val="7"/>
              <w:spacing w:line="255" w:lineRule="auto"/>
            </w:pPr>
          </w:p>
          <w:p>
            <w:pPr>
              <w:spacing w:before="91" w:line="219" w:lineRule="auto"/>
              <w:ind w:left="5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东营</w:t>
            </w:r>
          </w:p>
        </w:tc>
        <w:tc>
          <w:tcPr>
            <w:tcW w:w="2527" w:type="dxa"/>
            <w:vAlign w:val="top"/>
          </w:tcPr>
          <w:p>
            <w:pPr>
              <w:pStyle w:val="7"/>
              <w:spacing w:line="366" w:lineRule="auto"/>
            </w:pPr>
          </w:p>
          <w:p>
            <w:pPr>
              <w:spacing w:before="91" w:line="183" w:lineRule="auto"/>
              <w:ind w:left="11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</w:t>
            </w:r>
          </w:p>
        </w:tc>
        <w:tc>
          <w:tcPr>
            <w:tcW w:w="2047" w:type="dxa"/>
            <w:vAlign w:val="top"/>
          </w:tcPr>
          <w:p>
            <w:pPr>
              <w:pStyle w:val="7"/>
              <w:spacing w:line="253" w:lineRule="auto"/>
            </w:pPr>
          </w:p>
          <w:p>
            <w:pPr>
              <w:spacing w:before="91" w:line="219" w:lineRule="auto"/>
              <w:ind w:left="7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德州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line="366" w:lineRule="auto"/>
            </w:pPr>
          </w:p>
          <w:p>
            <w:pPr>
              <w:spacing w:before="91" w:line="183" w:lineRule="auto"/>
              <w:ind w:left="1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713" w:type="dxa"/>
            <w:vAlign w:val="top"/>
          </w:tcPr>
          <w:p>
            <w:pPr>
              <w:pStyle w:val="7"/>
              <w:spacing w:line="267" w:lineRule="auto"/>
            </w:pPr>
          </w:p>
          <w:p>
            <w:pPr>
              <w:spacing w:before="91" w:line="221" w:lineRule="auto"/>
              <w:ind w:left="5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烟台</w:t>
            </w:r>
          </w:p>
        </w:tc>
        <w:tc>
          <w:tcPr>
            <w:tcW w:w="2527" w:type="dxa"/>
            <w:vAlign w:val="top"/>
          </w:tcPr>
          <w:p>
            <w:pPr>
              <w:pStyle w:val="7"/>
              <w:spacing w:line="366" w:lineRule="auto"/>
            </w:pPr>
          </w:p>
          <w:p>
            <w:pPr>
              <w:spacing w:before="91" w:line="184" w:lineRule="auto"/>
              <w:ind w:left="10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100</w:t>
            </w:r>
          </w:p>
        </w:tc>
        <w:tc>
          <w:tcPr>
            <w:tcW w:w="2047" w:type="dxa"/>
            <w:vAlign w:val="top"/>
          </w:tcPr>
          <w:p>
            <w:pPr>
              <w:pStyle w:val="7"/>
              <w:spacing w:line="266" w:lineRule="auto"/>
            </w:pPr>
          </w:p>
          <w:p>
            <w:pPr>
              <w:spacing w:before="91" w:line="219" w:lineRule="auto"/>
              <w:ind w:left="7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聊城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line="367" w:lineRule="auto"/>
            </w:pPr>
          </w:p>
          <w:p>
            <w:pPr>
              <w:spacing w:before="91" w:line="183" w:lineRule="auto"/>
              <w:ind w:left="1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713" w:type="dxa"/>
            <w:vAlign w:val="top"/>
          </w:tcPr>
          <w:p>
            <w:pPr>
              <w:pStyle w:val="7"/>
              <w:spacing w:line="277" w:lineRule="auto"/>
            </w:pPr>
          </w:p>
          <w:p>
            <w:pPr>
              <w:spacing w:before="91" w:line="219" w:lineRule="auto"/>
              <w:ind w:left="5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潍坊</w:t>
            </w:r>
          </w:p>
        </w:tc>
        <w:tc>
          <w:tcPr>
            <w:tcW w:w="2527" w:type="dxa"/>
            <w:vAlign w:val="top"/>
          </w:tcPr>
          <w:p>
            <w:pPr>
              <w:pStyle w:val="7"/>
              <w:spacing w:line="368" w:lineRule="auto"/>
            </w:pPr>
          </w:p>
          <w:p>
            <w:pPr>
              <w:spacing w:before="91" w:line="183" w:lineRule="auto"/>
              <w:ind w:left="11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</w:t>
            </w:r>
          </w:p>
        </w:tc>
        <w:tc>
          <w:tcPr>
            <w:tcW w:w="2047" w:type="dxa"/>
            <w:vAlign w:val="top"/>
          </w:tcPr>
          <w:p>
            <w:pPr>
              <w:pStyle w:val="7"/>
              <w:spacing w:line="265" w:lineRule="auto"/>
            </w:pPr>
          </w:p>
          <w:p>
            <w:pPr>
              <w:spacing w:before="91" w:line="219" w:lineRule="auto"/>
              <w:ind w:left="7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滨州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line="378" w:lineRule="auto"/>
            </w:pPr>
          </w:p>
          <w:p>
            <w:pPr>
              <w:spacing w:before="91" w:line="183" w:lineRule="auto"/>
              <w:ind w:left="1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13" w:type="dxa"/>
            <w:vAlign w:val="top"/>
          </w:tcPr>
          <w:p>
            <w:pPr>
              <w:pStyle w:val="7"/>
              <w:spacing w:line="279" w:lineRule="auto"/>
            </w:pPr>
          </w:p>
          <w:p>
            <w:pPr>
              <w:spacing w:before="91" w:line="220" w:lineRule="auto"/>
              <w:ind w:left="5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济宁</w:t>
            </w:r>
          </w:p>
        </w:tc>
        <w:tc>
          <w:tcPr>
            <w:tcW w:w="2527" w:type="dxa"/>
            <w:vAlign w:val="top"/>
          </w:tcPr>
          <w:p>
            <w:pPr>
              <w:pStyle w:val="7"/>
              <w:spacing w:line="370" w:lineRule="auto"/>
            </w:pPr>
          </w:p>
          <w:p>
            <w:pPr>
              <w:spacing w:before="91" w:line="183" w:lineRule="auto"/>
              <w:ind w:left="11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</w:t>
            </w:r>
          </w:p>
        </w:tc>
        <w:tc>
          <w:tcPr>
            <w:tcW w:w="2047" w:type="dxa"/>
            <w:vAlign w:val="top"/>
          </w:tcPr>
          <w:p>
            <w:pPr>
              <w:pStyle w:val="7"/>
              <w:spacing w:line="279" w:lineRule="auto"/>
            </w:pPr>
          </w:p>
          <w:p>
            <w:pPr>
              <w:spacing w:before="91" w:line="220" w:lineRule="auto"/>
              <w:ind w:left="7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菏泽</w:t>
            </w:r>
          </w:p>
        </w:tc>
        <w:tc>
          <w:tcPr>
            <w:tcW w:w="2522" w:type="dxa"/>
            <w:vAlign w:val="top"/>
          </w:tcPr>
          <w:p>
            <w:pPr>
              <w:pStyle w:val="7"/>
              <w:spacing w:line="370" w:lineRule="auto"/>
            </w:pPr>
          </w:p>
          <w:p>
            <w:pPr>
              <w:spacing w:before="91" w:line="183" w:lineRule="auto"/>
              <w:ind w:left="1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</w:t>
            </w:r>
          </w:p>
        </w:tc>
      </w:tr>
    </w:tbl>
    <w:p>
      <w:pPr>
        <w:pStyle w:val="2"/>
        <w:spacing w:before="212" w:line="221" w:lineRule="auto"/>
        <w:ind w:left="94"/>
        <w:rPr>
          <w:spacing w:val="12"/>
          <w:sz w:val="31"/>
          <w:szCs w:val="31"/>
        </w:rPr>
      </w:pPr>
      <w:r>
        <w:rPr>
          <w:spacing w:val="12"/>
          <w:sz w:val="31"/>
          <w:szCs w:val="31"/>
        </w:rPr>
        <w:t>注：单个企业最多分配4个标准展位(36平方米)。</w:t>
      </w:r>
    </w:p>
    <w:p>
      <w:pPr>
        <w:pStyle w:val="2"/>
        <w:spacing w:before="212" w:line="221" w:lineRule="auto"/>
        <w:ind w:left="94"/>
        <w:rPr>
          <w:spacing w:val="12"/>
          <w:sz w:val="31"/>
          <w:szCs w:val="31"/>
        </w:rPr>
      </w:pPr>
    </w:p>
    <w:p>
      <w:pPr>
        <w:pStyle w:val="2"/>
        <w:spacing w:before="212" w:line="221" w:lineRule="auto"/>
        <w:ind w:left="94"/>
        <w:rPr>
          <w:spacing w:val="12"/>
          <w:sz w:val="31"/>
          <w:szCs w:val="31"/>
        </w:rPr>
      </w:pPr>
    </w:p>
    <w:p>
      <w:pPr>
        <w:pStyle w:val="2"/>
        <w:spacing w:before="212" w:line="221" w:lineRule="auto"/>
        <w:ind w:left="94"/>
        <w:rPr>
          <w:spacing w:val="12"/>
          <w:sz w:val="31"/>
          <w:szCs w:val="31"/>
        </w:rPr>
      </w:pPr>
    </w:p>
    <w:p>
      <w:pPr>
        <w:pStyle w:val="2"/>
        <w:spacing w:before="212" w:line="221" w:lineRule="auto"/>
        <w:ind w:left="94"/>
        <w:rPr>
          <w:spacing w:val="12"/>
          <w:sz w:val="31"/>
          <w:szCs w:val="31"/>
        </w:rPr>
      </w:pPr>
    </w:p>
    <w:p>
      <w:pPr>
        <w:pStyle w:val="2"/>
        <w:spacing w:before="212" w:line="221" w:lineRule="auto"/>
        <w:ind w:left="94"/>
        <w:rPr>
          <w:spacing w:val="12"/>
          <w:sz w:val="31"/>
          <w:szCs w:val="31"/>
        </w:rPr>
      </w:pPr>
    </w:p>
    <w:p>
      <w:pPr>
        <w:spacing w:before="101" w:line="224" w:lineRule="auto"/>
        <w:ind w:left="19"/>
        <w:rPr>
          <w:rFonts w:hint="default" w:ascii="黑体" w:hAnsi="黑体" w:eastAsia="黑体" w:cs="黑体"/>
          <w:b/>
          <w:bCs/>
          <w:spacing w:val="21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1"/>
          <w:sz w:val="31"/>
          <w:szCs w:val="31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海外仓推荐表</w:t>
      </w:r>
    </w:p>
    <w:tbl>
      <w:tblPr>
        <w:tblStyle w:val="4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090"/>
        <w:gridCol w:w="1720"/>
        <w:gridCol w:w="1850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海外仓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所在国家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spacing w:before="212" w:line="221" w:lineRule="auto"/>
        <w:ind w:left="94"/>
        <w:rPr>
          <w:spacing w:val="12"/>
          <w:sz w:val="31"/>
          <w:szCs w:val="31"/>
        </w:rPr>
      </w:pPr>
    </w:p>
    <w:sectPr>
      <w:footerReference r:id="rId11" w:type="default"/>
      <w:pgSz w:w="11900" w:h="16830"/>
      <w:pgMar w:top="1430" w:right="1385" w:bottom="1498" w:left="1695" w:header="0" w:footer="11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CDAC171-018E-4111-98DB-B5348954F2A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7F637B6-B1BB-434C-B05F-1261302C37A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EAE1F32-0C02-4177-BF76-4B6D33993D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0" w:lineRule="exact"/>
      <w:ind w:firstLine="150"/>
    </w:pPr>
    <w:r>
      <w:rPr>
        <w:position w:val="-1"/>
      </w:rPr>
      <w:drawing>
        <wp:inline distT="0" distB="0" distL="0" distR="0">
          <wp:extent cx="6114415" cy="3175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022" cy="31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1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w w:val="26"/>
        <w:sz w:val="33"/>
        <w:szCs w:val="33"/>
      </w:rPr>
      <w:t>—</w:t>
    </w:r>
    <w:r>
      <w:rPr>
        <w:rFonts w:ascii="宋体" w:hAnsi="宋体" w:eastAsia="宋体" w:cs="宋体"/>
        <w:spacing w:val="52"/>
        <w:sz w:val="33"/>
        <w:szCs w:val="33"/>
      </w:rPr>
      <w:t xml:space="preserve"> </w:t>
    </w:r>
    <w:r>
      <w:rPr>
        <w:rFonts w:ascii="宋体" w:hAnsi="宋体" w:eastAsia="宋体" w:cs="宋体"/>
        <w:spacing w:val="-6"/>
        <w:sz w:val="33"/>
        <w:szCs w:val="33"/>
      </w:rPr>
      <w:t>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779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spacing w:val="-4"/>
        <w:sz w:val="34"/>
        <w:szCs w:val="34"/>
      </w:rPr>
      <w:t>—5—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spacing w:val="-4"/>
        <w:sz w:val="34"/>
        <w:szCs w:val="34"/>
      </w:rPr>
      <w:t>—6—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75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—7—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19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7"/>
        <w:w w:val="42"/>
        <w:sz w:val="31"/>
        <w:szCs w:val="31"/>
      </w:rPr>
      <w:t>—</w:t>
    </w:r>
    <w:r>
      <w:rPr>
        <w:rFonts w:ascii="宋体" w:hAnsi="宋体" w:eastAsia="宋体" w:cs="宋体"/>
        <w:spacing w:val="71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10—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68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8"/>
        <w:w w:val="49"/>
        <w:sz w:val="31"/>
        <w:szCs w:val="31"/>
      </w:rPr>
      <w:t>—</w:t>
    </w:r>
    <w:r>
      <w:rPr>
        <w:rFonts w:ascii="宋体" w:hAnsi="宋体" w:eastAsia="宋体" w:cs="宋体"/>
        <w:spacing w:val="121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E4MTJlYjU1NDY4ZjYzY2M2Njk2YjdmOWNjMGE0NDgifQ=="/>
  </w:docVars>
  <w:rsids>
    <w:rsidRoot w:val="00000000"/>
    <w:rsid w:val="7D4D37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2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3079</Words>
  <Characters>3565</Characters>
  <TotalTime>6</TotalTime>
  <ScaleCrop>false</ScaleCrop>
  <LinksUpToDate>false</LinksUpToDate>
  <CharactersWithSpaces>3870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2024-08-15T11:06:00Z</dcterms:created>
  <dc:creator>Kingsoft-PDF</dc:creator>
  <cp:lastModifiedBy>心心念念</cp:lastModifiedBy>
  <dcterms:modified xsi:type="dcterms:W3CDTF">2024-08-15T06:36:38Z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2024-08-15T11:06:38Z</vt:filetime>
  </property>
  <property fmtid="{D5CDD505-2E9C-101B-9397-08002B2CF9AE}" pid="4" name="UsrData">
    <vt:lpwstr>66bd70bb8620a3001f39dcd4wl</vt:lpwstr>
  </property>
  <property fmtid="{D5CDD505-2E9C-101B-9397-08002B2CF9AE}" pid="5" name="KSOProductBuildVer">
    <vt:lpwstr>2052-12.1.0.16929</vt:lpwstr>
  </property>
  <property fmtid="{D5CDD505-2E9C-101B-9397-08002B2CF9AE}" pid="6" name="ICV">
    <vt:lpwstr>E23E29173A874422A28A4350C48D7C9D_12</vt:lpwstr>
  </property>
</Properties>
</file>